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E5F6FF9" w14:textId="2C4F2769" w:rsidR="00364149" w:rsidRDefault="00F01784" w:rsidP="00364149">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bCs/>
          <w:sz w:val="44"/>
          <w:szCs w:val="44"/>
        </w:rPr>
        <w:t>AP Environmental Science</w:t>
      </w:r>
    </w:p>
    <w:p w14:paraId="0921AFD1" w14:textId="092766D2" w:rsidR="00364149" w:rsidRPr="00364149" w:rsidRDefault="00F01784" w:rsidP="00364149">
      <w:pPr>
        <w:jc w:val="center"/>
        <w:rPr>
          <w:b/>
        </w:rPr>
      </w:pPr>
      <w:r>
        <w:rPr>
          <w:b/>
          <w:color w:val="auto"/>
        </w:rPr>
        <w:t>M.PRASANNA RAO</w:t>
      </w:r>
    </w:p>
    <w:p w14:paraId="6C629D6B" w14:textId="6DA581FC" w:rsidR="00DA5372" w:rsidRPr="004C1C5D" w:rsidRDefault="43253A45" w:rsidP="43B0C682">
      <w:pPr>
        <w:jc w:val="center"/>
        <w:rPr>
          <w:b/>
          <w:bCs/>
        </w:rPr>
      </w:pPr>
      <w:r w:rsidRPr="43B0C682">
        <w:rPr>
          <w:b/>
          <w:bCs/>
        </w:rPr>
        <w:t xml:space="preserve">Course Syllabus </w:t>
      </w:r>
      <w:r w:rsidR="7E83C32F" w:rsidRPr="43B0C682">
        <w:rPr>
          <w:b/>
          <w:bCs/>
        </w:rPr>
        <w:t>202</w:t>
      </w:r>
      <w:r w:rsidR="3541123C" w:rsidRPr="43B0C682">
        <w:rPr>
          <w:b/>
          <w:bCs/>
        </w:rPr>
        <w:t>5</w:t>
      </w:r>
      <w:r w:rsidR="7E83C32F" w:rsidRPr="43B0C682">
        <w:rPr>
          <w:b/>
          <w:bCs/>
        </w:rPr>
        <w:t>-202</w:t>
      </w:r>
      <w:r w:rsidR="1C302C0D" w:rsidRPr="43B0C682">
        <w:rPr>
          <w:b/>
          <w:bCs/>
        </w:rPr>
        <w:t>6</w:t>
      </w:r>
    </w:p>
    <w:p w14:paraId="1E3E106D" w14:textId="77777777" w:rsidR="00AC30A0" w:rsidRDefault="00AC30A0"/>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33C9B07C" w:rsidR="00787652" w:rsidRDefault="00787652" w:rsidP="10C1AC2A">
      <w:pPr>
        <w:pStyle w:val="Default"/>
        <w:rPr>
          <w:rFonts w:ascii="Georgia" w:hAnsi="Georgia"/>
          <w:color w:val="auto"/>
          <w:sz w:val="22"/>
          <w:szCs w:val="22"/>
        </w:rPr>
      </w:pPr>
    </w:p>
    <w:p w14:paraId="7A3089A9" w14:textId="77777777" w:rsidR="00FB2B01" w:rsidRPr="00FB2B01" w:rsidRDefault="00FB2B01" w:rsidP="00FB2B01">
      <w:pPr>
        <w:pStyle w:val="Default"/>
        <w:rPr>
          <w:rFonts w:ascii="Georgia" w:hAnsi="Georgia"/>
          <w:color w:val="auto"/>
          <w:sz w:val="22"/>
          <w:szCs w:val="22"/>
        </w:rPr>
      </w:pPr>
      <w:r w:rsidRPr="00FB2B01">
        <w:rPr>
          <w:rFonts w:ascii="Georgia" w:hAnsi="Georgia"/>
          <w:color w:val="auto"/>
          <w:sz w:val="22"/>
          <w:szCs w:val="22"/>
        </w:rPr>
        <w:t>Advanced Placement Environmental Science is designed to provide students with the scientific principles, concepts, and methodologies required to understand the interrelationships of the natural world. Students will identify and analyze environmental problems, both natural and human-made, and evaluate the risks associated with these problems and potential solutions for resolving or preventing them.</w:t>
      </w:r>
    </w:p>
    <w:p w14:paraId="728A7891" w14:textId="45404098" w:rsidR="00DB75B7" w:rsidRDefault="00DB75B7" w:rsidP="004C1C5D">
      <w:pPr>
        <w:pStyle w:val="Default"/>
        <w:rPr>
          <w:rFonts w:ascii="Georgia" w:hAnsi="Georgia"/>
          <w:color w:val="auto"/>
          <w:sz w:val="22"/>
          <w:szCs w:val="22"/>
        </w:rPr>
      </w:pPr>
    </w:p>
    <w:p w14:paraId="4CFAF30A" w14:textId="2633D31A" w:rsidR="00DB75B7" w:rsidRP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651BD1DE" w14:textId="77777777" w:rsidR="00DB75B7" w:rsidRDefault="00DB75B7" w:rsidP="004C1C5D">
      <w:pPr>
        <w:pStyle w:val="Default"/>
        <w:rPr>
          <w:rFonts w:ascii="Georgia" w:hAnsi="Georgia"/>
          <w:color w:val="auto"/>
          <w:sz w:val="22"/>
          <w:szCs w:val="22"/>
        </w:rPr>
      </w:pPr>
    </w:p>
    <w:p w14:paraId="2799F47D" w14:textId="57ED2569" w:rsidR="00DB75B7" w:rsidRPr="004C1C5D" w:rsidRDefault="00FB2B01" w:rsidP="004C1C5D">
      <w:pPr>
        <w:pStyle w:val="Default"/>
        <w:rPr>
          <w:rFonts w:ascii="Georgia" w:hAnsi="Georgia"/>
          <w:color w:val="auto"/>
          <w:sz w:val="22"/>
          <w:szCs w:val="22"/>
        </w:rPr>
      </w:pPr>
      <w:r w:rsidRPr="00FB2B01">
        <w:rPr>
          <w:rFonts w:ascii="Georgia" w:hAnsi="Georgia"/>
          <w:b/>
          <w:bCs/>
          <w:color w:val="auto"/>
          <w:sz w:val="22"/>
          <w:szCs w:val="22"/>
        </w:rPr>
        <w:t>Title</w:t>
      </w:r>
      <w:r w:rsidRPr="00FB2B01">
        <w:rPr>
          <w:rFonts w:ascii="Georgia" w:hAnsi="Georgia"/>
          <w:color w:val="auto"/>
          <w:sz w:val="22"/>
          <w:szCs w:val="22"/>
        </w:rPr>
        <w:t xml:space="preserve">: </w:t>
      </w:r>
      <w:r w:rsidRPr="00FB2B01">
        <w:rPr>
          <w:rFonts w:ascii="Georgia" w:hAnsi="Georgia"/>
          <w:i/>
          <w:iCs/>
          <w:color w:val="auto"/>
          <w:sz w:val="22"/>
          <w:szCs w:val="22"/>
        </w:rPr>
        <w:t>Environmental Science for AP</w:t>
      </w:r>
      <w:r w:rsidRPr="00FB2B01">
        <w:rPr>
          <w:rFonts w:ascii="Georgia" w:hAnsi="Georgia"/>
          <w:color w:val="auto"/>
          <w:sz w:val="22"/>
          <w:szCs w:val="22"/>
        </w:rPr>
        <w:t>, 3rd Edition</w:t>
      </w:r>
      <w:r w:rsidRPr="00FB2B01">
        <w:rPr>
          <w:rFonts w:ascii="Georgia" w:hAnsi="Georgia"/>
          <w:color w:val="auto"/>
          <w:sz w:val="22"/>
          <w:szCs w:val="22"/>
        </w:rPr>
        <w:br/>
      </w:r>
      <w:r w:rsidRPr="00FB2B01">
        <w:rPr>
          <w:rFonts w:ascii="Georgia" w:hAnsi="Georgia"/>
          <w:b/>
          <w:bCs/>
          <w:color w:val="auto"/>
          <w:sz w:val="22"/>
          <w:szCs w:val="22"/>
        </w:rPr>
        <w:t>Author</w:t>
      </w:r>
      <w:r w:rsidRPr="00FB2B01">
        <w:rPr>
          <w:rFonts w:ascii="Georgia" w:hAnsi="Georgia"/>
          <w:color w:val="auto"/>
          <w:sz w:val="22"/>
          <w:szCs w:val="22"/>
        </w:rPr>
        <w:t>: Andrew Friedland &amp; Rick Relyea</w:t>
      </w:r>
      <w:r w:rsidRPr="00FB2B01">
        <w:rPr>
          <w:rFonts w:ascii="Georgia" w:hAnsi="Georgia"/>
          <w:color w:val="auto"/>
          <w:sz w:val="22"/>
          <w:szCs w:val="22"/>
        </w:rPr>
        <w:br/>
      </w:r>
      <w:r w:rsidRPr="00FB2B01">
        <w:rPr>
          <w:rFonts w:ascii="Georgia" w:hAnsi="Georgia"/>
          <w:b/>
          <w:bCs/>
          <w:color w:val="auto"/>
          <w:sz w:val="22"/>
          <w:szCs w:val="22"/>
        </w:rPr>
        <w:t>Publisher</w:t>
      </w:r>
      <w:r w:rsidRPr="00FB2B01">
        <w:rPr>
          <w:rFonts w:ascii="Georgia" w:hAnsi="Georgia"/>
          <w:color w:val="auto"/>
          <w:sz w:val="22"/>
          <w:szCs w:val="22"/>
        </w:rPr>
        <w:t>: BFW/W.H. Freeman</w:t>
      </w:r>
    </w:p>
    <w:p w14:paraId="0DDBC6D1" w14:textId="77777777" w:rsidR="00FB2B01" w:rsidRPr="00FB2B01" w:rsidRDefault="00FB2B01" w:rsidP="00FB2B01">
      <w:pPr>
        <w:rPr>
          <w:rFonts w:ascii="Georgia" w:hAnsi="Georgia"/>
          <w:b/>
          <w:sz w:val="22"/>
          <w:szCs w:val="22"/>
        </w:rPr>
      </w:pPr>
      <w:r w:rsidRPr="00FB2B01">
        <w:rPr>
          <w:rFonts w:ascii="Georgia" w:hAnsi="Georgia"/>
          <w:b/>
          <w:sz w:val="22"/>
          <w:szCs w:val="22"/>
        </w:rPr>
        <w:t>Supplemental Materials: College Board AP Classroom, online simulations, case studies, lab kits.</w:t>
      </w:r>
    </w:p>
    <w:p w14:paraId="5BD9BC05" w14:textId="77777777" w:rsidR="00DB367F" w:rsidRPr="004C1C5D" w:rsidRDefault="00DB367F" w:rsidP="004C1C5D">
      <w:pPr>
        <w:rPr>
          <w:rFonts w:ascii="Georgia" w:hAnsi="Georgia"/>
          <w:b/>
          <w:sz w:val="22"/>
          <w:szCs w:val="22"/>
        </w:rPr>
      </w:pPr>
    </w:p>
    <w:p w14:paraId="4B0EFB9C" w14:textId="6EF9F429" w:rsidR="00AC30A0" w:rsidRPr="004C1C5D" w:rsidRDefault="0025215B" w:rsidP="004C1C5D">
      <w:pPr>
        <w:rPr>
          <w:rFonts w:ascii="Georgia" w:hAnsi="Georgia"/>
          <w:b/>
          <w:sz w:val="22"/>
          <w:szCs w:val="22"/>
        </w:rPr>
      </w:pPr>
      <w:r>
        <w:rPr>
          <w:rFonts w:ascii="Georgia" w:hAnsi="Georgia"/>
          <w:b/>
          <w:sz w:val="22"/>
          <w:szCs w:val="22"/>
          <w:highlight w:val="yellow"/>
        </w:rPr>
        <w:t>Unit/Concept Names</w:t>
      </w:r>
    </w:p>
    <w:p w14:paraId="7C4E4F06" w14:textId="0800015B" w:rsidR="00FB2B01" w:rsidRPr="00FB2B01" w:rsidRDefault="00FB2B01" w:rsidP="00FB2B01">
      <w:pPr>
        <w:rPr>
          <w:rFonts w:ascii="Georgia" w:hAnsi="Georgia"/>
          <w:sz w:val="22"/>
          <w:szCs w:val="22"/>
        </w:rPr>
      </w:pPr>
    </w:p>
    <w:p w14:paraId="633A9F86" w14:textId="66BE0336" w:rsidR="00FB2B01" w:rsidRPr="00FB2B01" w:rsidRDefault="00FB2B01" w:rsidP="006108F6">
      <w:pPr>
        <w:rPr>
          <w:rFonts w:ascii="Georgia" w:hAnsi="Georgia"/>
          <w:sz w:val="22"/>
          <w:szCs w:val="22"/>
        </w:rPr>
      </w:pPr>
      <w:r>
        <w:rPr>
          <w:rFonts w:ascii="Georgia" w:hAnsi="Georgia"/>
          <w:sz w:val="22"/>
          <w:szCs w:val="22"/>
        </w:rPr>
        <w:t>1.</w:t>
      </w:r>
      <w:r w:rsidRPr="00FB2B01">
        <w:rPr>
          <w:rFonts w:ascii="Georgia" w:hAnsi="Georgia"/>
          <w:sz w:val="22"/>
          <w:szCs w:val="22"/>
        </w:rPr>
        <w:t>The Living World – Ecosystems</w:t>
      </w:r>
    </w:p>
    <w:p w14:paraId="5B06CBBE" w14:textId="77777777" w:rsidR="00FB2B01" w:rsidRPr="00FB2B01" w:rsidRDefault="00FB2B01" w:rsidP="006108F6">
      <w:pPr>
        <w:rPr>
          <w:rFonts w:ascii="Georgia" w:hAnsi="Georgia"/>
          <w:sz w:val="22"/>
          <w:szCs w:val="22"/>
        </w:rPr>
      </w:pPr>
    </w:p>
    <w:p w14:paraId="2EC31FBA" w14:textId="41FDAA1B" w:rsidR="00FB2B01" w:rsidRPr="00FB2B01" w:rsidRDefault="00FB2B01" w:rsidP="006108F6">
      <w:pPr>
        <w:rPr>
          <w:rFonts w:ascii="Georgia" w:hAnsi="Georgia"/>
          <w:sz w:val="22"/>
          <w:szCs w:val="22"/>
        </w:rPr>
      </w:pPr>
      <w:r>
        <w:rPr>
          <w:rFonts w:ascii="Georgia" w:hAnsi="Georgia"/>
          <w:sz w:val="22"/>
          <w:szCs w:val="22"/>
        </w:rPr>
        <w:t>2.</w:t>
      </w:r>
      <w:r w:rsidRPr="00FB2B01">
        <w:rPr>
          <w:rFonts w:ascii="Georgia" w:hAnsi="Georgia"/>
          <w:sz w:val="22"/>
          <w:szCs w:val="22"/>
        </w:rPr>
        <w:t>The Living World – Biodiversity</w:t>
      </w:r>
    </w:p>
    <w:p w14:paraId="0EA4E509" w14:textId="77777777" w:rsidR="00FB2B01" w:rsidRPr="00FB2B01" w:rsidRDefault="00FB2B01" w:rsidP="006108F6">
      <w:pPr>
        <w:rPr>
          <w:rFonts w:ascii="Georgia" w:hAnsi="Georgia"/>
          <w:sz w:val="22"/>
          <w:szCs w:val="22"/>
        </w:rPr>
      </w:pPr>
    </w:p>
    <w:p w14:paraId="66F3422A" w14:textId="5CF0D420" w:rsidR="00FB2B01" w:rsidRPr="00FB2B01" w:rsidRDefault="00FB2B01" w:rsidP="006108F6">
      <w:pPr>
        <w:rPr>
          <w:rFonts w:ascii="Georgia" w:hAnsi="Georgia"/>
          <w:sz w:val="22"/>
          <w:szCs w:val="22"/>
        </w:rPr>
      </w:pPr>
      <w:r>
        <w:rPr>
          <w:rFonts w:ascii="Georgia" w:hAnsi="Georgia"/>
          <w:sz w:val="22"/>
          <w:szCs w:val="22"/>
        </w:rPr>
        <w:t>3.</w:t>
      </w:r>
      <w:r w:rsidRPr="00FB2B01">
        <w:rPr>
          <w:rFonts w:ascii="Georgia" w:hAnsi="Georgia"/>
          <w:sz w:val="22"/>
          <w:szCs w:val="22"/>
        </w:rPr>
        <w:t>Populations</w:t>
      </w:r>
    </w:p>
    <w:p w14:paraId="1D3E326E" w14:textId="77777777" w:rsidR="00FB2B01" w:rsidRPr="00FB2B01" w:rsidRDefault="00FB2B01" w:rsidP="006108F6">
      <w:pPr>
        <w:rPr>
          <w:rFonts w:ascii="Georgia" w:hAnsi="Georgia"/>
          <w:sz w:val="22"/>
          <w:szCs w:val="22"/>
        </w:rPr>
      </w:pPr>
    </w:p>
    <w:p w14:paraId="76217263" w14:textId="01DF1D8D" w:rsidR="00FB2B01" w:rsidRPr="00FB2B01" w:rsidRDefault="00FB2B01" w:rsidP="006108F6">
      <w:pPr>
        <w:rPr>
          <w:rFonts w:ascii="Georgia" w:hAnsi="Georgia"/>
          <w:sz w:val="22"/>
          <w:szCs w:val="22"/>
        </w:rPr>
      </w:pPr>
      <w:r>
        <w:rPr>
          <w:rFonts w:ascii="Georgia" w:hAnsi="Georgia"/>
          <w:sz w:val="22"/>
          <w:szCs w:val="22"/>
        </w:rPr>
        <w:t>4.</w:t>
      </w:r>
      <w:r w:rsidRPr="00FB2B01">
        <w:rPr>
          <w:rFonts w:ascii="Georgia" w:hAnsi="Georgia"/>
          <w:sz w:val="22"/>
          <w:szCs w:val="22"/>
        </w:rPr>
        <w:t>Earth Systems and Resources</w:t>
      </w:r>
    </w:p>
    <w:p w14:paraId="7C2E244A" w14:textId="77777777" w:rsidR="00FB2B01" w:rsidRPr="00FB2B01" w:rsidRDefault="00FB2B01" w:rsidP="006108F6">
      <w:pPr>
        <w:rPr>
          <w:rFonts w:ascii="Georgia" w:hAnsi="Georgia"/>
          <w:sz w:val="22"/>
          <w:szCs w:val="22"/>
        </w:rPr>
      </w:pPr>
    </w:p>
    <w:p w14:paraId="1133337B" w14:textId="4FDF496F" w:rsidR="00FB2B01" w:rsidRPr="00FB2B01" w:rsidRDefault="00FB2B01" w:rsidP="006108F6">
      <w:pPr>
        <w:rPr>
          <w:rFonts w:ascii="Georgia" w:hAnsi="Georgia"/>
          <w:sz w:val="22"/>
          <w:szCs w:val="22"/>
        </w:rPr>
      </w:pPr>
      <w:r>
        <w:rPr>
          <w:rFonts w:ascii="Georgia" w:hAnsi="Georgia"/>
          <w:sz w:val="22"/>
          <w:szCs w:val="22"/>
        </w:rPr>
        <w:t>5.</w:t>
      </w:r>
      <w:r w:rsidRPr="00FB2B01">
        <w:rPr>
          <w:rFonts w:ascii="Georgia" w:hAnsi="Georgia"/>
          <w:sz w:val="22"/>
          <w:szCs w:val="22"/>
        </w:rPr>
        <w:t>Land and Water Use</w:t>
      </w:r>
    </w:p>
    <w:p w14:paraId="744AAE40" w14:textId="77777777" w:rsidR="00FB2B01" w:rsidRPr="00FB2B01" w:rsidRDefault="00FB2B01" w:rsidP="006108F6">
      <w:pPr>
        <w:rPr>
          <w:rFonts w:ascii="Georgia" w:hAnsi="Georgia"/>
          <w:sz w:val="22"/>
          <w:szCs w:val="22"/>
        </w:rPr>
      </w:pPr>
    </w:p>
    <w:p w14:paraId="700BD2C5" w14:textId="5BA5B715" w:rsidR="00FB2B01" w:rsidRPr="00FB2B01" w:rsidRDefault="00FB2B01" w:rsidP="006108F6">
      <w:pPr>
        <w:rPr>
          <w:rFonts w:ascii="Georgia" w:hAnsi="Georgia"/>
          <w:sz w:val="22"/>
          <w:szCs w:val="22"/>
        </w:rPr>
      </w:pPr>
      <w:r>
        <w:rPr>
          <w:rFonts w:ascii="Georgia" w:hAnsi="Georgia"/>
          <w:sz w:val="22"/>
          <w:szCs w:val="22"/>
        </w:rPr>
        <w:t>6.</w:t>
      </w:r>
      <w:r w:rsidRPr="00FB2B01">
        <w:rPr>
          <w:rFonts w:ascii="Georgia" w:hAnsi="Georgia"/>
          <w:sz w:val="22"/>
          <w:szCs w:val="22"/>
        </w:rPr>
        <w:t>Energy Resources and Consumption</w:t>
      </w:r>
    </w:p>
    <w:p w14:paraId="10A1C3C9" w14:textId="77777777" w:rsidR="00FB2B01" w:rsidRPr="00FB2B01" w:rsidRDefault="00FB2B01" w:rsidP="006108F6">
      <w:pPr>
        <w:rPr>
          <w:rFonts w:ascii="Georgia" w:hAnsi="Georgia"/>
          <w:sz w:val="22"/>
          <w:szCs w:val="22"/>
        </w:rPr>
      </w:pPr>
    </w:p>
    <w:p w14:paraId="28E09F02" w14:textId="2997F5E2" w:rsidR="00FB2B01" w:rsidRPr="00FB2B01" w:rsidRDefault="00FB2B01" w:rsidP="006108F6">
      <w:pPr>
        <w:rPr>
          <w:rFonts w:ascii="Georgia" w:hAnsi="Georgia"/>
          <w:sz w:val="22"/>
          <w:szCs w:val="22"/>
        </w:rPr>
      </w:pPr>
      <w:r>
        <w:rPr>
          <w:rFonts w:ascii="Georgia" w:hAnsi="Georgia"/>
          <w:sz w:val="22"/>
          <w:szCs w:val="22"/>
        </w:rPr>
        <w:t>7.</w:t>
      </w:r>
      <w:r w:rsidRPr="00FB2B01">
        <w:rPr>
          <w:rFonts w:ascii="Georgia" w:hAnsi="Georgia"/>
          <w:sz w:val="22"/>
          <w:szCs w:val="22"/>
        </w:rPr>
        <w:t>Atmospheric Pollution</w:t>
      </w:r>
    </w:p>
    <w:p w14:paraId="4C40D0EA" w14:textId="77777777" w:rsidR="00FB2B01" w:rsidRPr="00FB2B01" w:rsidRDefault="00FB2B01" w:rsidP="006108F6">
      <w:pPr>
        <w:rPr>
          <w:rFonts w:ascii="Georgia" w:hAnsi="Georgia"/>
          <w:sz w:val="22"/>
          <w:szCs w:val="22"/>
        </w:rPr>
      </w:pPr>
    </w:p>
    <w:p w14:paraId="6D9B7BE5" w14:textId="0B506093" w:rsidR="00FB2B01" w:rsidRPr="00FB2B01" w:rsidRDefault="00FB2B01" w:rsidP="006108F6">
      <w:pPr>
        <w:rPr>
          <w:rFonts w:ascii="Georgia" w:hAnsi="Georgia"/>
          <w:sz w:val="22"/>
          <w:szCs w:val="22"/>
        </w:rPr>
      </w:pPr>
      <w:r>
        <w:rPr>
          <w:rFonts w:ascii="Georgia" w:hAnsi="Georgia"/>
          <w:sz w:val="22"/>
          <w:szCs w:val="22"/>
        </w:rPr>
        <w:t>8.</w:t>
      </w:r>
      <w:r w:rsidRPr="00FB2B01">
        <w:rPr>
          <w:rFonts w:ascii="Georgia" w:hAnsi="Georgia"/>
          <w:sz w:val="22"/>
          <w:szCs w:val="22"/>
        </w:rPr>
        <w:t>Aquatic and Terrestrial Pollution</w:t>
      </w:r>
    </w:p>
    <w:p w14:paraId="00ECE6B3" w14:textId="77777777" w:rsidR="00FB2B01" w:rsidRPr="00FB2B01" w:rsidRDefault="00FB2B01" w:rsidP="006108F6">
      <w:pPr>
        <w:rPr>
          <w:rFonts w:ascii="Georgia" w:hAnsi="Georgia"/>
          <w:sz w:val="22"/>
          <w:szCs w:val="22"/>
        </w:rPr>
      </w:pPr>
    </w:p>
    <w:p w14:paraId="1B5B00B9" w14:textId="77A2B890" w:rsidR="00FB2B01" w:rsidRPr="00FB2B01" w:rsidRDefault="00FB2B01" w:rsidP="006108F6">
      <w:pPr>
        <w:rPr>
          <w:rFonts w:ascii="Georgia" w:hAnsi="Georgia"/>
          <w:sz w:val="22"/>
          <w:szCs w:val="22"/>
        </w:rPr>
      </w:pPr>
      <w:r>
        <w:rPr>
          <w:rFonts w:ascii="Georgia" w:hAnsi="Georgia"/>
          <w:sz w:val="22"/>
          <w:szCs w:val="22"/>
        </w:rPr>
        <w:t>9.</w:t>
      </w:r>
      <w:r w:rsidRPr="00FB2B01">
        <w:rPr>
          <w:rFonts w:ascii="Georgia" w:hAnsi="Georgia"/>
          <w:sz w:val="22"/>
          <w:szCs w:val="22"/>
        </w:rPr>
        <w:t>Global Change</w:t>
      </w:r>
    </w:p>
    <w:p w14:paraId="1EA021AB" w14:textId="77777777" w:rsidR="0025215B" w:rsidRPr="004C1C5D" w:rsidRDefault="0025215B"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3C5E2F41" w14:textId="77777777" w:rsidR="00FB2B01" w:rsidRPr="00FB2B01" w:rsidRDefault="00FB2B01" w:rsidP="00FB2B01">
      <w:pPr>
        <w:numPr>
          <w:ilvl w:val="0"/>
          <w:numId w:val="10"/>
        </w:numPr>
        <w:rPr>
          <w:rFonts w:ascii="Georgia" w:hAnsi="Georgia"/>
          <w:color w:val="auto"/>
          <w:sz w:val="22"/>
          <w:szCs w:val="22"/>
        </w:rPr>
      </w:pPr>
      <w:r w:rsidRPr="00FB2B01">
        <w:rPr>
          <w:rFonts w:ascii="Georgia" w:hAnsi="Georgia"/>
          <w:color w:val="auto"/>
          <w:sz w:val="22"/>
          <w:szCs w:val="22"/>
        </w:rPr>
        <w:t>Field study: Local ecosystem analysis</w:t>
      </w:r>
    </w:p>
    <w:p w14:paraId="0447B060" w14:textId="77777777" w:rsidR="00FB2B01" w:rsidRPr="00FB2B01" w:rsidRDefault="00FB2B01" w:rsidP="00FB2B01">
      <w:pPr>
        <w:numPr>
          <w:ilvl w:val="0"/>
          <w:numId w:val="10"/>
        </w:numPr>
        <w:rPr>
          <w:rFonts w:ascii="Georgia" w:hAnsi="Georgia"/>
          <w:color w:val="auto"/>
          <w:sz w:val="22"/>
          <w:szCs w:val="22"/>
        </w:rPr>
      </w:pPr>
      <w:r w:rsidRPr="00FB2B01">
        <w:rPr>
          <w:rFonts w:ascii="Georgia" w:hAnsi="Georgia"/>
          <w:color w:val="auto"/>
          <w:sz w:val="22"/>
          <w:szCs w:val="22"/>
        </w:rPr>
        <w:t>Lab investigations aligned with College Board requirements</w:t>
      </w:r>
    </w:p>
    <w:p w14:paraId="4D460B98" w14:textId="77777777" w:rsidR="00FB2B01" w:rsidRPr="00FB2B01" w:rsidRDefault="00FB2B01" w:rsidP="00FB2B01">
      <w:pPr>
        <w:numPr>
          <w:ilvl w:val="0"/>
          <w:numId w:val="10"/>
        </w:numPr>
        <w:rPr>
          <w:rFonts w:ascii="Georgia" w:hAnsi="Georgia"/>
          <w:color w:val="auto"/>
          <w:sz w:val="22"/>
          <w:szCs w:val="22"/>
        </w:rPr>
      </w:pPr>
      <w:r w:rsidRPr="00FB2B01">
        <w:rPr>
          <w:rFonts w:ascii="Georgia" w:hAnsi="Georgia"/>
          <w:color w:val="auto"/>
          <w:sz w:val="22"/>
          <w:szCs w:val="22"/>
        </w:rPr>
        <w:t>Environmental ethics debate</w:t>
      </w:r>
    </w:p>
    <w:p w14:paraId="1337B351" w14:textId="77777777" w:rsidR="00FB2B01" w:rsidRPr="00FB2B01" w:rsidRDefault="00FB2B01" w:rsidP="00FB2B01">
      <w:pPr>
        <w:numPr>
          <w:ilvl w:val="0"/>
          <w:numId w:val="10"/>
        </w:numPr>
        <w:rPr>
          <w:rFonts w:ascii="Georgia" w:hAnsi="Georgia"/>
          <w:color w:val="auto"/>
          <w:sz w:val="22"/>
          <w:szCs w:val="22"/>
        </w:rPr>
      </w:pPr>
      <w:r w:rsidRPr="00FB2B01">
        <w:rPr>
          <w:rFonts w:ascii="Georgia" w:hAnsi="Georgia"/>
          <w:color w:val="auto"/>
          <w:sz w:val="22"/>
          <w:szCs w:val="22"/>
        </w:rPr>
        <w:t>Sustainability design challenge</w:t>
      </w:r>
    </w:p>
    <w:p w14:paraId="5AE6EFE2" w14:textId="77777777" w:rsidR="00FB2B01" w:rsidRPr="00FB2B01" w:rsidRDefault="00FB2B01" w:rsidP="00FB2B01">
      <w:pPr>
        <w:numPr>
          <w:ilvl w:val="0"/>
          <w:numId w:val="10"/>
        </w:numPr>
        <w:rPr>
          <w:rFonts w:ascii="Georgia" w:hAnsi="Georgia"/>
          <w:color w:val="auto"/>
          <w:sz w:val="22"/>
          <w:szCs w:val="22"/>
        </w:rPr>
      </w:pPr>
      <w:r w:rsidRPr="00FB2B01">
        <w:rPr>
          <w:rFonts w:ascii="Georgia" w:hAnsi="Georgia"/>
          <w:color w:val="auto"/>
          <w:sz w:val="22"/>
          <w:szCs w:val="22"/>
        </w:rPr>
        <w:t>Data analysis and scientific writing</w:t>
      </w:r>
    </w:p>
    <w:p w14:paraId="688D998D" w14:textId="77777777" w:rsidR="00FB2B01" w:rsidRDefault="00FB2B01" w:rsidP="00FB2B01">
      <w:pPr>
        <w:numPr>
          <w:ilvl w:val="0"/>
          <w:numId w:val="10"/>
        </w:numPr>
        <w:rPr>
          <w:rFonts w:ascii="Georgia" w:hAnsi="Georgia"/>
          <w:color w:val="auto"/>
          <w:sz w:val="22"/>
          <w:szCs w:val="22"/>
        </w:rPr>
      </w:pPr>
      <w:r w:rsidRPr="00FB2B01">
        <w:rPr>
          <w:rFonts w:ascii="Georgia" w:hAnsi="Georgia"/>
          <w:color w:val="auto"/>
          <w:sz w:val="22"/>
          <w:szCs w:val="22"/>
        </w:rPr>
        <w:t>AP-style practice exams and FRQs</w:t>
      </w:r>
    </w:p>
    <w:p w14:paraId="4A93E750" w14:textId="77777777" w:rsidR="006108F6" w:rsidRDefault="006108F6" w:rsidP="006108F6">
      <w:pPr>
        <w:rPr>
          <w:rFonts w:ascii="Georgia" w:hAnsi="Georgia"/>
          <w:color w:val="auto"/>
          <w:sz w:val="22"/>
          <w:szCs w:val="22"/>
        </w:rPr>
      </w:pPr>
    </w:p>
    <w:p w14:paraId="3E8A2B39" w14:textId="77777777" w:rsidR="006108F6" w:rsidRPr="00FB2B01" w:rsidRDefault="006108F6" w:rsidP="006108F6">
      <w:pPr>
        <w:rPr>
          <w:rFonts w:ascii="Georgia" w:hAnsi="Georgia"/>
          <w:color w:val="auto"/>
          <w:sz w:val="22"/>
          <w:szCs w:val="22"/>
        </w:rPr>
      </w:pPr>
    </w:p>
    <w:p w14:paraId="45E9F5D8" w14:textId="0B5AD733" w:rsidR="00AC30A0" w:rsidRDefault="00AC30A0" w:rsidP="004C1C5D">
      <w:pPr>
        <w:rPr>
          <w:rFonts w:ascii="Georgia" w:hAnsi="Georgia"/>
          <w:sz w:val="22"/>
          <w:szCs w:val="22"/>
        </w:rPr>
      </w:pPr>
    </w:p>
    <w:p w14:paraId="3649DC01" w14:textId="60E956EF"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lastRenderedPageBreak/>
        <w:t xml:space="preserve">Course </w:t>
      </w:r>
      <w:r w:rsidR="065703A9" w:rsidRPr="10C1AC2A">
        <w:rPr>
          <w:rFonts w:ascii="Georgia" w:hAnsi="Georgia"/>
          <w:b/>
          <w:bCs/>
          <w:sz w:val="22"/>
          <w:szCs w:val="22"/>
          <w:highlight w:val="yellow"/>
        </w:rPr>
        <w:t>work/Classwork</w:t>
      </w:r>
    </w:p>
    <w:p w14:paraId="26E90ED6" w14:textId="77777777" w:rsidR="00AC7041" w:rsidRDefault="00AC7041" w:rsidP="00AC7041">
      <w:pPr>
        <w:rPr>
          <w:rFonts w:ascii="Georgia" w:hAnsi="Georgia"/>
          <w:sz w:val="22"/>
          <w:szCs w:val="22"/>
        </w:rPr>
      </w:pPr>
    </w:p>
    <w:p w14:paraId="25425F39" w14:textId="77EFC7FE" w:rsidR="2D533161" w:rsidRDefault="2D533161" w:rsidP="10C1AC2A">
      <w:pPr>
        <w:rPr>
          <w:rFonts w:ascii="Georgia" w:hAnsi="Georgia"/>
          <w:sz w:val="22"/>
          <w:szCs w:val="22"/>
        </w:rPr>
      </w:pPr>
      <w:r w:rsidRPr="10C1AC2A">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Default="6942C3F6"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10C1AC2A">
        <w:rPr>
          <w:rFonts w:ascii="Georgia" w:eastAsia="Georgia" w:hAnsi="Georgia" w:cs="Georgia"/>
          <w:sz w:val="20"/>
          <w:szCs w:val="20"/>
        </w:rPr>
        <w:t xml:space="preserve">Late work can negatively impact learning and your ability to demonstrate mastery of the standards. </w:t>
      </w:r>
    </w:p>
    <w:p w14:paraId="682277B4" w14:textId="69A19FAE"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w:t>
      </w:r>
    </w:p>
    <w:p w14:paraId="44B9CDCB" w14:textId="2D48D5E2"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Academic Dishonesty and can be punished according to the rules outlined in the Code of Conduct. </w:t>
      </w:r>
    </w:p>
    <w:p w14:paraId="6ECC47B8" w14:textId="0F301394" w:rsidR="6942C3F6" w:rsidRDefault="6942C3F6" w:rsidP="10C1AC2A">
      <w:pPr>
        <w:pStyle w:val="BodyText"/>
        <w:spacing w:line="264" w:lineRule="auto"/>
        <w:ind w:right="181"/>
        <w:rPr>
          <w:i/>
          <w:iCs/>
          <w:sz w:val="20"/>
          <w:szCs w:val="20"/>
        </w:rPr>
      </w:pPr>
      <w:r w:rsidRPr="10C1AC2A">
        <w:rPr>
          <w:i/>
          <w:iCs/>
          <w:sz w:val="20"/>
          <w:szCs w:val="20"/>
        </w:rPr>
        <w:t>See RCBOE IHA-R Grading Practices</w:t>
      </w: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33A46B6C"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5C6ADF47" w:rsidRPr="10C1AC2A">
        <w:rPr>
          <w:rFonts w:ascii="Georgia" w:eastAsia="Georgia" w:hAnsi="Georgia" w:cs="Georgia"/>
          <w:color w:val="auto"/>
          <w:sz w:val="22"/>
          <w:szCs w:val="22"/>
        </w:rPr>
        <w:t xml:space="preserve"> </w:t>
      </w:r>
      <w:r w:rsidR="5C6ADF47" w:rsidRPr="10C1AC2A">
        <w:rPr>
          <w:rFonts w:ascii="Georgia" w:eastAsia="Georgia" w:hAnsi="Georgia" w:cs="Georgia"/>
          <w:b/>
          <w:bCs/>
          <w:color w:val="auto"/>
          <w:sz w:val="22"/>
          <w:szCs w:val="22"/>
        </w:rPr>
        <w:t>[</w:t>
      </w:r>
      <w:r w:rsidR="5C6ADF47" w:rsidRPr="10C1AC2A">
        <w:rPr>
          <w:rFonts w:ascii="Georgia" w:eastAsia="Georgia" w:hAnsi="Georgia" w:cs="Georgia"/>
          <w:b/>
          <w:bCs/>
          <w:color w:val="auto"/>
          <w:sz w:val="22"/>
          <w:szCs w:val="22"/>
          <w:highlight w:val="yellow"/>
        </w:rPr>
        <w:t>Insert your specific procedural guidance here</w:t>
      </w:r>
      <w:r w:rsidR="5C6ADF47" w:rsidRPr="10C1AC2A">
        <w:rPr>
          <w:rFonts w:ascii="Georgia" w:eastAsia="Georgia" w:hAnsi="Georgia" w:cs="Georgia"/>
          <w:b/>
          <w:bCs/>
          <w:color w:val="auto"/>
          <w:sz w:val="22"/>
          <w:szCs w:val="22"/>
        </w:rPr>
        <w:t>]</w:t>
      </w:r>
      <w:r w:rsidRPr="10C1AC2A">
        <w:rPr>
          <w:rFonts w:ascii="Georgia" w:eastAsia="Georgia" w:hAnsi="Georgia" w:cs="Georgia"/>
          <w:b/>
          <w:bCs/>
          <w:color w:val="auto"/>
          <w:sz w:val="22"/>
          <w:szCs w:val="22"/>
        </w:rPr>
        <w:t>.</w:t>
      </w:r>
      <w:r w:rsidR="347AADEB" w:rsidRPr="10C1AC2A">
        <w:rPr>
          <w:rFonts w:ascii="Georgia" w:eastAsia="Georgia" w:hAnsi="Georgia" w:cs="Georgia"/>
          <w:b/>
          <w:bCs/>
          <w:color w:val="auto"/>
          <w:sz w:val="22"/>
          <w:szCs w:val="22"/>
        </w:rPr>
        <w:t xml:space="preserve"> </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0A90EE07" w:rsidR="292485FC" w:rsidRDefault="292485FC" w:rsidP="10C1AC2A">
      <w:pPr>
        <w:numPr>
          <w:ilvl w:val="0"/>
          <w:numId w:val="7"/>
        </w:numPr>
        <w:tabs>
          <w:tab w:val="left" w:pos="360"/>
          <w:tab w:val="left" w:pos="720"/>
        </w:tabs>
        <w:rPr>
          <w:color w:val="auto"/>
        </w:rPr>
      </w:pPr>
      <w:r w:rsidRPr="10C1AC2A">
        <w:rPr>
          <w:color w:val="auto"/>
        </w:rPr>
        <w:t>Minor Grades (Quizzes, Class work, Graded Writing Assignments, Group Work, etc.)</w:t>
      </w:r>
    </w:p>
    <w:p w14:paraId="449D8452" w14:textId="66A7D96B" w:rsidR="00AC7041"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2D533161" w:rsidRPr="10C1AC2A">
        <w:rPr>
          <w:color w:val="auto"/>
        </w:rPr>
        <w:t xml:space="preserve">Unit &amp; Chapter Test, Projects, Tasks) </w:t>
      </w:r>
    </w:p>
    <w:tbl>
      <w:tblPr>
        <w:tblW w:w="10242" w:type="dxa"/>
        <w:tblCellSpacing w:w="15" w:type="dxa"/>
        <w:tblCellMar>
          <w:top w:w="15" w:type="dxa"/>
          <w:left w:w="15" w:type="dxa"/>
          <w:bottom w:w="15" w:type="dxa"/>
          <w:right w:w="15" w:type="dxa"/>
        </w:tblCellMar>
        <w:tblLook w:val="04A0" w:firstRow="1" w:lastRow="0" w:firstColumn="1" w:lastColumn="0" w:noHBand="0" w:noVBand="1"/>
      </w:tblPr>
      <w:tblGrid>
        <w:gridCol w:w="6748"/>
        <w:gridCol w:w="3494"/>
      </w:tblGrid>
      <w:tr w:rsidR="00842244" w:rsidRPr="00842244" w14:paraId="4B1F0E11" w14:textId="77777777" w:rsidTr="005D2FF9">
        <w:trPr>
          <w:trHeight w:val="290"/>
          <w:tblHeader/>
          <w:tblCellSpacing w:w="15" w:type="dxa"/>
        </w:trPr>
        <w:tc>
          <w:tcPr>
            <w:tcW w:w="0" w:type="auto"/>
            <w:vAlign w:val="center"/>
            <w:hideMark/>
          </w:tcPr>
          <w:p w14:paraId="461E66AC" w14:textId="77777777" w:rsidR="00842244" w:rsidRPr="00842244" w:rsidRDefault="00842244" w:rsidP="00842244">
            <w:pPr>
              <w:tabs>
                <w:tab w:val="left" w:pos="360"/>
                <w:tab w:val="left" w:pos="720"/>
              </w:tabs>
              <w:ind w:left="720"/>
              <w:rPr>
                <w:b/>
                <w:bCs/>
                <w:color w:val="auto"/>
              </w:rPr>
            </w:pPr>
            <w:r w:rsidRPr="00842244">
              <w:rPr>
                <w:b/>
                <w:bCs/>
                <w:color w:val="auto"/>
              </w:rPr>
              <w:t>Category</w:t>
            </w:r>
          </w:p>
        </w:tc>
        <w:tc>
          <w:tcPr>
            <w:tcW w:w="0" w:type="auto"/>
            <w:vAlign w:val="center"/>
            <w:hideMark/>
          </w:tcPr>
          <w:p w14:paraId="1755A170" w14:textId="77777777" w:rsidR="00842244" w:rsidRPr="00842244" w:rsidRDefault="00842244" w:rsidP="00842244">
            <w:pPr>
              <w:tabs>
                <w:tab w:val="left" w:pos="360"/>
                <w:tab w:val="left" w:pos="720"/>
              </w:tabs>
              <w:ind w:left="720"/>
              <w:rPr>
                <w:b/>
                <w:bCs/>
                <w:color w:val="auto"/>
              </w:rPr>
            </w:pPr>
            <w:r w:rsidRPr="00842244">
              <w:rPr>
                <w:b/>
                <w:bCs/>
                <w:color w:val="auto"/>
              </w:rPr>
              <w:t>Weight</w:t>
            </w:r>
          </w:p>
        </w:tc>
      </w:tr>
      <w:tr w:rsidR="00842244" w:rsidRPr="00842244" w14:paraId="6E3A51FE" w14:textId="77777777" w:rsidTr="005D2FF9">
        <w:trPr>
          <w:trHeight w:val="290"/>
          <w:tblCellSpacing w:w="15" w:type="dxa"/>
        </w:trPr>
        <w:tc>
          <w:tcPr>
            <w:tcW w:w="0" w:type="auto"/>
            <w:vAlign w:val="center"/>
            <w:hideMark/>
          </w:tcPr>
          <w:p w14:paraId="016B8DDA" w14:textId="77777777" w:rsidR="00842244" w:rsidRPr="00842244" w:rsidRDefault="00842244" w:rsidP="00842244">
            <w:pPr>
              <w:tabs>
                <w:tab w:val="left" w:pos="360"/>
                <w:tab w:val="left" w:pos="720"/>
              </w:tabs>
              <w:ind w:left="720"/>
              <w:rPr>
                <w:color w:val="auto"/>
              </w:rPr>
            </w:pPr>
            <w:r w:rsidRPr="00842244">
              <w:rPr>
                <w:color w:val="auto"/>
              </w:rPr>
              <w:t>Assessments</w:t>
            </w:r>
          </w:p>
        </w:tc>
        <w:tc>
          <w:tcPr>
            <w:tcW w:w="0" w:type="auto"/>
            <w:vAlign w:val="center"/>
            <w:hideMark/>
          </w:tcPr>
          <w:p w14:paraId="162D9859" w14:textId="77777777" w:rsidR="00842244" w:rsidRPr="00842244" w:rsidRDefault="00842244" w:rsidP="00842244">
            <w:pPr>
              <w:tabs>
                <w:tab w:val="left" w:pos="360"/>
                <w:tab w:val="left" w:pos="720"/>
              </w:tabs>
              <w:ind w:left="720"/>
              <w:rPr>
                <w:color w:val="auto"/>
              </w:rPr>
            </w:pPr>
            <w:r w:rsidRPr="00842244">
              <w:rPr>
                <w:color w:val="auto"/>
              </w:rPr>
              <w:t>40%</w:t>
            </w:r>
          </w:p>
        </w:tc>
      </w:tr>
      <w:tr w:rsidR="00842244" w:rsidRPr="00842244" w14:paraId="59F4D697" w14:textId="77777777" w:rsidTr="005D2FF9">
        <w:trPr>
          <w:trHeight w:val="290"/>
          <w:tblCellSpacing w:w="15" w:type="dxa"/>
        </w:trPr>
        <w:tc>
          <w:tcPr>
            <w:tcW w:w="0" w:type="auto"/>
            <w:vAlign w:val="center"/>
            <w:hideMark/>
          </w:tcPr>
          <w:p w14:paraId="4E686370" w14:textId="77777777" w:rsidR="00842244" w:rsidRPr="00842244" w:rsidRDefault="00842244" w:rsidP="00842244">
            <w:pPr>
              <w:tabs>
                <w:tab w:val="left" w:pos="360"/>
                <w:tab w:val="left" w:pos="720"/>
              </w:tabs>
              <w:ind w:left="720"/>
              <w:rPr>
                <w:color w:val="auto"/>
              </w:rPr>
            </w:pPr>
            <w:r w:rsidRPr="00842244">
              <w:rPr>
                <w:color w:val="auto"/>
              </w:rPr>
              <w:t>Labs &amp; Projects</w:t>
            </w:r>
          </w:p>
        </w:tc>
        <w:tc>
          <w:tcPr>
            <w:tcW w:w="0" w:type="auto"/>
            <w:vAlign w:val="center"/>
            <w:hideMark/>
          </w:tcPr>
          <w:p w14:paraId="15BB9FF9" w14:textId="77777777" w:rsidR="00842244" w:rsidRPr="00842244" w:rsidRDefault="00842244" w:rsidP="00842244">
            <w:pPr>
              <w:tabs>
                <w:tab w:val="left" w:pos="360"/>
                <w:tab w:val="left" w:pos="720"/>
              </w:tabs>
              <w:ind w:left="720"/>
              <w:rPr>
                <w:color w:val="auto"/>
              </w:rPr>
            </w:pPr>
            <w:r w:rsidRPr="00842244">
              <w:rPr>
                <w:color w:val="auto"/>
              </w:rPr>
              <w:t>30%</w:t>
            </w:r>
          </w:p>
        </w:tc>
      </w:tr>
      <w:tr w:rsidR="00842244" w:rsidRPr="00842244" w14:paraId="2FAA50A6" w14:textId="77777777" w:rsidTr="005D2FF9">
        <w:trPr>
          <w:trHeight w:val="290"/>
          <w:tblCellSpacing w:w="15" w:type="dxa"/>
        </w:trPr>
        <w:tc>
          <w:tcPr>
            <w:tcW w:w="0" w:type="auto"/>
            <w:vAlign w:val="center"/>
            <w:hideMark/>
          </w:tcPr>
          <w:p w14:paraId="20D95578" w14:textId="77777777" w:rsidR="00842244" w:rsidRPr="00842244" w:rsidRDefault="00842244" w:rsidP="00842244">
            <w:pPr>
              <w:tabs>
                <w:tab w:val="left" w:pos="360"/>
                <w:tab w:val="left" w:pos="720"/>
              </w:tabs>
              <w:ind w:left="720"/>
              <w:rPr>
                <w:color w:val="auto"/>
              </w:rPr>
            </w:pPr>
            <w:r w:rsidRPr="00842244">
              <w:rPr>
                <w:color w:val="auto"/>
              </w:rPr>
              <w:t>Classwork/Homework</w:t>
            </w:r>
          </w:p>
        </w:tc>
        <w:tc>
          <w:tcPr>
            <w:tcW w:w="0" w:type="auto"/>
            <w:vAlign w:val="center"/>
            <w:hideMark/>
          </w:tcPr>
          <w:p w14:paraId="4CB0A4AD" w14:textId="77777777" w:rsidR="00842244" w:rsidRPr="00842244" w:rsidRDefault="00842244" w:rsidP="00842244">
            <w:pPr>
              <w:tabs>
                <w:tab w:val="left" w:pos="360"/>
                <w:tab w:val="left" w:pos="720"/>
              </w:tabs>
              <w:ind w:left="720"/>
              <w:rPr>
                <w:color w:val="auto"/>
              </w:rPr>
            </w:pPr>
            <w:r w:rsidRPr="00842244">
              <w:rPr>
                <w:color w:val="auto"/>
              </w:rPr>
              <w:t>20%</w:t>
            </w:r>
          </w:p>
        </w:tc>
      </w:tr>
      <w:tr w:rsidR="00842244" w:rsidRPr="00842244" w14:paraId="207885DF" w14:textId="77777777" w:rsidTr="005D2FF9">
        <w:trPr>
          <w:trHeight w:val="290"/>
          <w:tblCellSpacing w:w="15" w:type="dxa"/>
        </w:trPr>
        <w:tc>
          <w:tcPr>
            <w:tcW w:w="0" w:type="auto"/>
            <w:vAlign w:val="center"/>
            <w:hideMark/>
          </w:tcPr>
          <w:p w14:paraId="33E4B4F1" w14:textId="77777777" w:rsidR="00842244" w:rsidRPr="00842244" w:rsidRDefault="00842244" w:rsidP="00842244">
            <w:pPr>
              <w:tabs>
                <w:tab w:val="left" w:pos="360"/>
                <w:tab w:val="left" w:pos="720"/>
              </w:tabs>
              <w:ind w:left="720"/>
              <w:rPr>
                <w:color w:val="auto"/>
              </w:rPr>
            </w:pPr>
            <w:r w:rsidRPr="00842244">
              <w:rPr>
                <w:color w:val="auto"/>
              </w:rPr>
              <w:t>Participation</w:t>
            </w:r>
          </w:p>
        </w:tc>
        <w:tc>
          <w:tcPr>
            <w:tcW w:w="0" w:type="auto"/>
            <w:vAlign w:val="center"/>
            <w:hideMark/>
          </w:tcPr>
          <w:p w14:paraId="67FE43B6" w14:textId="77777777" w:rsidR="00842244" w:rsidRPr="00842244" w:rsidRDefault="00842244" w:rsidP="00842244">
            <w:pPr>
              <w:tabs>
                <w:tab w:val="left" w:pos="360"/>
                <w:tab w:val="left" w:pos="720"/>
              </w:tabs>
              <w:ind w:left="720"/>
              <w:rPr>
                <w:color w:val="auto"/>
              </w:rPr>
            </w:pPr>
            <w:r w:rsidRPr="00842244">
              <w:rPr>
                <w:color w:val="auto"/>
              </w:rPr>
              <w:t>10%</w:t>
            </w:r>
          </w:p>
        </w:tc>
      </w:tr>
    </w:tbl>
    <w:p w14:paraId="548993A8" w14:textId="77777777" w:rsidR="006E76FA" w:rsidRPr="006108F6" w:rsidRDefault="006E76FA" w:rsidP="006108F6">
      <w:pPr>
        <w:tabs>
          <w:tab w:val="left" w:pos="360"/>
          <w:tab w:val="left" w:pos="720"/>
        </w:tabs>
        <w:rPr>
          <w:color w:val="auto"/>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2227B345" w14:textId="38525DAF" w:rsidR="10C1AC2A" w:rsidRPr="00842244"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lastRenderedPageBreak/>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56D2197B"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14:paraId="09A78EBE" w14:textId="77777777" w:rsidTr="10C1AC2A">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03298BB7" w14:textId="0FA5E698" w:rsidR="00842244" w:rsidRPr="00842244" w:rsidRDefault="00842244" w:rsidP="00842244">
            <w:pPr>
              <w:pStyle w:val="ListParagraph"/>
              <w:numPr>
                <w:ilvl w:val="0"/>
                <w:numId w:val="3"/>
              </w:numPr>
              <w:rPr>
                <w:rFonts w:ascii="Georgia" w:hAnsi="Georgia"/>
                <w:b/>
                <w:bCs/>
              </w:rPr>
            </w:pPr>
            <w:r w:rsidRPr="00842244">
              <w:rPr>
                <w:rFonts w:ascii="Georgia" w:hAnsi="Georgia"/>
                <w:b/>
                <w:bCs/>
              </w:rPr>
              <w:t>Come prepared and engaged</w:t>
            </w:r>
          </w:p>
          <w:p w14:paraId="6BE18B19" w14:textId="77777777" w:rsidR="00842244" w:rsidRPr="00842244" w:rsidRDefault="00842244" w:rsidP="00842244">
            <w:pPr>
              <w:pStyle w:val="ListParagraph"/>
              <w:numPr>
                <w:ilvl w:val="0"/>
                <w:numId w:val="3"/>
              </w:numPr>
              <w:rPr>
                <w:rFonts w:ascii="Georgia" w:hAnsi="Georgia"/>
                <w:b/>
                <w:bCs/>
              </w:rPr>
            </w:pPr>
            <w:r w:rsidRPr="00842244">
              <w:rPr>
                <w:rFonts w:ascii="Georgia" w:hAnsi="Georgia"/>
                <w:b/>
                <w:bCs/>
              </w:rPr>
              <w:t>Take initiative in your learning</w:t>
            </w:r>
          </w:p>
          <w:p w14:paraId="006688C6" w14:textId="69172035" w:rsidR="7356D874" w:rsidRPr="00842244" w:rsidRDefault="7356D874" w:rsidP="00842244">
            <w:pPr>
              <w:rPr>
                <w:rFonts w:ascii="Georgia" w:hAnsi="Georgia"/>
                <w:b/>
                <w:bCs/>
              </w:rPr>
            </w:pPr>
          </w:p>
        </w:tc>
      </w:tr>
      <w:tr w:rsidR="10C1AC2A" w14:paraId="256A4D4D" w14:textId="77777777" w:rsidTr="10C1AC2A">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72733708" w14:textId="77777777" w:rsidR="00842244" w:rsidRPr="00842244" w:rsidRDefault="00842244" w:rsidP="00842244">
            <w:pPr>
              <w:numPr>
                <w:ilvl w:val="0"/>
                <w:numId w:val="2"/>
              </w:numPr>
              <w:spacing w:before="100" w:beforeAutospacing="1" w:after="100" w:afterAutospacing="1"/>
              <w:rPr>
                <w:color w:val="auto"/>
              </w:rPr>
            </w:pPr>
            <w:r w:rsidRPr="00842244">
              <w:rPr>
                <w:color w:val="auto"/>
              </w:rPr>
              <w:t>Submit work on time</w:t>
            </w:r>
          </w:p>
          <w:p w14:paraId="1A589EE8" w14:textId="34E287C2" w:rsidR="7356D874" w:rsidRPr="00842244" w:rsidRDefault="00842244" w:rsidP="00842244">
            <w:pPr>
              <w:numPr>
                <w:ilvl w:val="0"/>
                <w:numId w:val="2"/>
              </w:numPr>
              <w:spacing w:before="100" w:beforeAutospacing="1" w:after="100" w:afterAutospacing="1"/>
              <w:rPr>
                <w:color w:val="auto"/>
              </w:rPr>
            </w:pPr>
            <w:r w:rsidRPr="00842244">
              <w:rPr>
                <w:color w:val="auto"/>
              </w:rPr>
              <w:t>Own your actions and learning choices</w:t>
            </w:r>
          </w:p>
        </w:tc>
      </w:tr>
      <w:tr w:rsidR="10C1AC2A" w14:paraId="6270C09D" w14:textId="77777777" w:rsidTr="10C1AC2A">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646174A6" w14:textId="77777777" w:rsidR="00842244" w:rsidRPr="00842244" w:rsidRDefault="00842244" w:rsidP="00842244">
            <w:pPr>
              <w:numPr>
                <w:ilvl w:val="0"/>
                <w:numId w:val="1"/>
              </w:numPr>
              <w:spacing w:before="100" w:beforeAutospacing="1" w:after="100" w:afterAutospacing="1"/>
              <w:rPr>
                <w:color w:val="auto"/>
              </w:rPr>
            </w:pPr>
            <w:r w:rsidRPr="00842244">
              <w:rPr>
                <w:color w:val="auto"/>
              </w:rPr>
              <w:t>Listen actively to peers and teacher</w:t>
            </w:r>
          </w:p>
          <w:p w14:paraId="6DCF5CAB" w14:textId="141DF8D2" w:rsidR="7356D874" w:rsidRPr="00842244" w:rsidRDefault="00842244" w:rsidP="00842244">
            <w:pPr>
              <w:numPr>
                <w:ilvl w:val="0"/>
                <w:numId w:val="1"/>
              </w:numPr>
              <w:spacing w:before="100" w:beforeAutospacing="1" w:after="100" w:afterAutospacing="1"/>
              <w:rPr>
                <w:color w:val="auto"/>
              </w:rPr>
            </w:pPr>
            <w:r w:rsidRPr="00842244">
              <w:rPr>
                <w:color w:val="auto"/>
              </w:rPr>
              <w:t>Respect materials, space, and differences in opinion</w:t>
            </w:r>
          </w:p>
          <w:p w14:paraId="3AD75B32" w14:textId="34B14771" w:rsidR="7356D874" w:rsidRDefault="7356D874" w:rsidP="00842244">
            <w:pPr>
              <w:pStyle w:val="ListParagraph"/>
              <w:rPr>
                <w:rFonts w:ascii="Georgia" w:hAnsi="Georgia"/>
                <w:b/>
                <w:bCs/>
              </w:rPr>
            </w:pPr>
          </w:p>
        </w:tc>
      </w:tr>
    </w:tbl>
    <w:p w14:paraId="10AD1C94"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Course Materials</w:t>
      </w:r>
    </w:p>
    <w:p w14:paraId="0DB2D361" w14:textId="77777777" w:rsidR="00842244" w:rsidRDefault="00842244" w:rsidP="004C1C5D">
      <w:pPr>
        <w:rPr>
          <w:rFonts w:ascii="Georgia" w:hAnsi="Georgia"/>
          <w:color w:val="auto"/>
          <w:sz w:val="22"/>
          <w:szCs w:val="22"/>
        </w:rPr>
      </w:pPr>
    </w:p>
    <w:p w14:paraId="726FBB9C" w14:textId="77777777" w:rsidR="00842244" w:rsidRDefault="00842244" w:rsidP="00842244">
      <w:pPr>
        <w:rPr>
          <w:rFonts w:ascii="Georgia" w:hAnsi="Georgia"/>
          <w:color w:val="auto"/>
          <w:sz w:val="22"/>
          <w:szCs w:val="22"/>
        </w:rPr>
      </w:pPr>
      <w:r w:rsidRPr="00842244">
        <w:rPr>
          <w:rFonts w:ascii="Georgia" w:hAnsi="Georgia"/>
          <w:color w:val="auto"/>
          <w:sz w:val="22"/>
          <w:szCs w:val="22"/>
        </w:rPr>
        <w:t xml:space="preserve">Students are expected to bring the following to class </w:t>
      </w:r>
      <w:r w:rsidRPr="00842244">
        <w:rPr>
          <w:rFonts w:ascii="Georgia" w:hAnsi="Georgia"/>
          <w:b/>
          <w:bCs/>
          <w:color w:val="auto"/>
          <w:sz w:val="22"/>
          <w:szCs w:val="22"/>
        </w:rPr>
        <w:t>every day</w:t>
      </w:r>
      <w:r w:rsidRPr="00842244">
        <w:rPr>
          <w:rFonts w:ascii="Georgia" w:hAnsi="Georgia"/>
          <w:color w:val="auto"/>
          <w:sz w:val="22"/>
          <w:szCs w:val="22"/>
        </w:rPr>
        <w:t>:</w:t>
      </w:r>
    </w:p>
    <w:p w14:paraId="0F6F71FF" w14:textId="53154B54" w:rsidR="00030F8A" w:rsidRPr="00030F8A" w:rsidRDefault="00030F8A" w:rsidP="006108F6">
      <w:pPr>
        <w:pStyle w:val="ListParagraph"/>
        <w:numPr>
          <w:ilvl w:val="0"/>
          <w:numId w:val="14"/>
        </w:numPr>
        <w:spacing w:after="0"/>
        <w:rPr>
          <w:rFonts w:ascii="Georgia" w:hAnsi="Georgia"/>
        </w:rPr>
      </w:pPr>
      <w:r w:rsidRPr="00030F8A">
        <w:rPr>
          <w:rFonts w:ascii="Georgia" w:hAnsi="Georgia"/>
        </w:rPr>
        <w:t xml:space="preserve"> 3” 3-ring Binder </w:t>
      </w:r>
      <w:r w:rsidRPr="00030F8A">
        <w:rPr>
          <w:rFonts w:ascii="Georgia" w:hAnsi="Georgia"/>
        </w:rPr>
        <w:tab/>
      </w:r>
      <w:r w:rsidRPr="00030F8A">
        <w:rPr>
          <w:rFonts w:ascii="Georgia" w:hAnsi="Georgia"/>
        </w:rPr>
        <w:tab/>
      </w:r>
      <w:r w:rsidRPr="00030F8A">
        <w:rPr>
          <w:rFonts w:ascii="Georgia" w:hAnsi="Georgia"/>
        </w:rPr>
        <w:tab/>
        <w:t xml:space="preserve">        </w:t>
      </w:r>
      <w:r w:rsidRPr="00030F8A">
        <w:rPr>
          <w:rFonts w:ascii="Georgia" w:hAnsi="Georgia"/>
        </w:rPr>
        <w:tab/>
      </w:r>
      <w:r w:rsidRPr="00030F8A">
        <w:rPr>
          <w:rFonts w:ascii="Georgia" w:hAnsi="Georgia"/>
        </w:rPr>
        <w:tab/>
        <w:t xml:space="preserve">                            </w:t>
      </w:r>
    </w:p>
    <w:p w14:paraId="437D4190" w14:textId="6FA20B6E" w:rsidR="00842244" w:rsidRPr="00842244" w:rsidRDefault="00842244" w:rsidP="006108F6">
      <w:pPr>
        <w:numPr>
          <w:ilvl w:val="0"/>
          <w:numId w:val="14"/>
        </w:numPr>
        <w:rPr>
          <w:rFonts w:ascii="Georgia" w:hAnsi="Georgia"/>
          <w:color w:val="auto"/>
          <w:sz w:val="22"/>
          <w:szCs w:val="22"/>
        </w:rPr>
      </w:pPr>
      <w:r w:rsidRPr="00842244">
        <w:rPr>
          <w:rFonts w:ascii="Georgia" w:hAnsi="Georgia"/>
          <w:color w:val="auto"/>
          <w:sz w:val="22"/>
          <w:szCs w:val="22"/>
        </w:rPr>
        <w:t>1½–</w:t>
      </w:r>
      <w:r w:rsidRPr="00842244">
        <w:rPr>
          <w:rFonts w:ascii="Georgia" w:hAnsi="Georgia"/>
          <w:color w:val="auto"/>
          <w:sz w:val="22"/>
          <w:szCs w:val="22"/>
        </w:rPr>
        <w:t>2-inch</w:t>
      </w:r>
      <w:r w:rsidRPr="00842244">
        <w:rPr>
          <w:rFonts w:ascii="Georgia" w:hAnsi="Georgia"/>
          <w:color w:val="auto"/>
          <w:sz w:val="22"/>
          <w:szCs w:val="22"/>
        </w:rPr>
        <w:t xml:space="preserve"> binder or organized section in a larger binder for Environmental Science</w:t>
      </w:r>
    </w:p>
    <w:p w14:paraId="37490EC0" w14:textId="77777777" w:rsidR="00842244" w:rsidRPr="00842244" w:rsidRDefault="00842244" w:rsidP="006108F6">
      <w:pPr>
        <w:numPr>
          <w:ilvl w:val="0"/>
          <w:numId w:val="14"/>
        </w:numPr>
        <w:rPr>
          <w:rFonts w:ascii="Georgia" w:hAnsi="Georgia"/>
          <w:color w:val="auto"/>
          <w:sz w:val="22"/>
          <w:szCs w:val="22"/>
        </w:rPr>
      </w:pPr>
      <w:r w:rsidRPr="00842244">
        <w:rPr>
          <w:rFonts w:ascii="Georgia" w:hAnsi="Georgia"/>
          <w:color w:val="auto"/>
          <w:sz w:val="22"/>
          <w:szCs w:val="22"/>
        </w:rPr>
        <w:t>College-ruled notebook or composition book (for interactive notes/labs)</w:t>
      </w:r>
    </w:p>
    <w:p w14:paraId="08C7A2A3" w14:textId="77777777" w:rsidR="00842244" w:rsidRPr="00842244" w:rsidRDefault="00842244" w:rsidP="006108F6">
      <w:pPr>
        <w:numPr>
          <w:ilvl w:val="0"/>
          <w:numId w:val="14"/>
        </w:numPr>
        <w:rPr>
          <w:rFonts w:ascii="Georgia" w:hAnsi="Georgia"/>
          <w:color w:val="auto"/>
          <w:sz w:val="22"/>
          <w:szCs w:val="22"/>
        </w:rPr>
      </w:pPr>
      <w:r w:rsidRPr="00842244">
        <w:rPr>
          <w:rFonts w:ascii="Georgia" w:hAnsi="Georgia"/>
          <w:color w:val="auto"/>
          <w:sz w:val="22"/>
          <w:szCs w:val="22"/>
        </w:rPr>
        <w:t>Blue or black pens, pencils, and highlighters</w:t>
      </w:r>
    </w:p>
    <w:p w14:paraId="6DB6F43F" w14:textId="6ED98F9D" w:rsidR="00842244" w:rsidRPr="00842244" w:rsidRDefault="00842244" w:rsidP="006108F6">
      <w:pPr>
        <w:numPr>
          <w:ilvl w:val="0"/>
          <w:numId w:val="14"/>
        </w:numPr>
        <w:rPr>
          <w:rFonts w:ascii="Georgia" w:hAnsi="Georgia"/>
          <w:color w:val="auto"/>
          <w:sz w:val="22"/>
          <w:szCs w:val="22"/>
        </w:rPr>
      </w:pPr>
      <w:r w:rsidRPr="00842244">
        <w:rPr>
          <w:rFonts w:ascii="Georgia" w:hAnsi="Georgia"/>
          <w:color w:val="auto"/>
          <w:sz w:val="22"/>
          <w:szCs w:val="22"/>
        </w:rPr>
        <w:t>Chromebook or laptop fully charged</w:t>
      </w:r>
    </w:p>
    <w:p w14:paraId="1EC4F519" w14:textId="77777777" w:rsidR="00842244" w:rsidRPr="00842244" w:rsidRDefault="00842244" w:rsidP="006108F6">
      <w:pPr>
        <w:numPr>
          <w:ilvl w:val="0"/>
          <w:numId w:val="14"/>
        </w:numPr>
        <w:rPr>
          <w:rFonts w:ascii="Georgia" w:hAnsi="Georgia"/>
          <w:color w:val="auto"/>
          <w:sz w:val="22"/>
          <w:szCs w:val="22"/>
        </w:rPr>
      </w:pPr>
      <w:r w:rsidRPr="00842244">
        <w:rPr>
          <w:rFonts w:ascii="Georgia" w:hAnsi="Georgia"/>
          <w:color w:val="auto"/>
          <w:sz w:val="22"/>
          <w:szCs w:val="22"/>
        </w:rPr>
        <w:t xml:space="preserve">Textbook: </w:t>
      </w:r>
      <w:r w:rsidRPr="00842244">
        <w:rPr>
          <w:rFonts w:ascii="Georgia" w:hAnsi="Georgia"/>
          <w:i/>
          <w:iCs/>
          <w:color w:val="auto"/>
          <w:sz w:val="22"/>
          <w:szCs w:val="22"/>
        </w:rPr>
        <w:t>Environmental Science for AP</w:t>
      </w:r>
      <w:r w:rsidRPr="00842244">
        <w:rPr>
          <w:rFonts w:ascii="Georgia" w:hAnsi="Georgia"/>
          <w:color w:val="auto"/>
          <w:sz w:val="22"/>
          <w:szCs w:val="22"/>
        </w:rPr>
        <w:t>, Friedland &amp; Relyea (provided in print or digital format)</w:t>
      </w:r>
    </w:p>
    <w:p w14:paraId="04FB7C41" w14:textId="77777777" w:rsidR="00842244" w:rsidRPr="00842244" w:rsidRDefault="00842244" w:rsidP="006108F6">
      <w:pPr>
        <w:numPr>
          <w:ilvl w:val="0"/>
          <w:numId w:val="14"/>
        </w:numPr>
        <w:rPr>
          <w:rFonts w:ascii="Georgia" w:hAnsi="Georgia"/>
          <w:color w:val="auto"/>
          <w:sz w:val="22"/>
          <w:szCs w:val="22"/>
        </w:rPr>
      </w:pPr>
      <w:r w:rsidRPr="00842244">
        <w:rPr>
          <w:rFonts w:ascii="Georgia" w:hAnsi="Georgia"/>
          <w:color w:val="auto"/>
          <w:sz w:val="22"/>
          <w:szCs w:val="22"/>
        </w:rPr>
        <w:t>Calculator (basic or scientific for data analysis)</w:t>
      </w:r>
    </w:p>
    <w:p w14:paraId="62B2ECEF" w14:textId="4AE0E03C" w:rsidR="004C1C5D" w:rsidRPr="004C1C5D" w:rsidRDefault="7DC451A8" w:rsidP="006108F6">
      <w:pPr>
        <w:rPr>
          <w:rFonts w:ascii="Georgia" w:hAnsi="Georgia"/>
          <w:color w:val="auto"/>
          <w:sz w:val="22"/>
          <w:szCs w:val="22"/>
          <w:u w:val="single"/>
        </w:rPr>
      </w:pPr>
      <w:r w:rsidRPr="10C1AC2A">
        <w:rPr>
          <w:rFonts w:ascii="Georgia" w:hAnsi="Georgia"/>
          <w:color w:val="auto"/>
          <w:sz w:val="22"/>
          <w:szCs w:val="22"/>
        </w:rPr>
        <w:t xml:space="preserve"> </w:t>
      </w:r>
      <w:r w:rsidR="6C66D6BB" w:rsidRPr="10C1AC2A">
        <w:rPr>
          <w:rFonts w:ascii="Georgia" w:hAnsi="Georgia"/>
          <w:color w:val="auto"/>
          <w:sz w:val="22"/>
          <w:szCs w:val="22"/>
        </w:rPr>
        <w:t xml:space="preserve">     </w:t>
      </w:r>
      <w:r w:rsidR="004C1C5D">
        <w:tab/>
      </w:r>
      <w:r w:rsidR="004C1C5D">
        <w:tab/>
      </w:r>
      <w:r w:rsidR="004C1C5D">
        <w:tab/>
      </w:r>
      <w:r w:rsidR="004C1C5D">
        <w:tab/>
      </w:r>
      <w:r w:rsidR="004C1C5D">
        <w:tab/>
      </w:r>
      <w:r w:rsidR="004C1C5D">
        <w:tab/>
      </w:r>
      <w:r w:rsidR="004C1C5D">
        <w:tab/>
      </w:r>
      <w:r w:rsidR="6C66D6BB" w:rsidRPr="10C1AC2A">
        <w:rPr>
          <w:rFonts w:ascii="Georgia" w:hAnsi="Georgia"/>
          <w:color w:val="auto"/>
          <w:sz w:val="22"/>
          <w:szCs w:val="22"/>
        </w:rPr>
        <w:t xml:space="preserve">   </w:t>
      </w: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100689A8"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6108F6">
        <w:rPr>
          <w:rFonts w:ascii="Georgia" w:hAnsi="Georgia"/>
          <w:sz w:val="22"/>
          <w:szCs w:val="22"/>
        </w:rPr>
        <w:t>marsapr</w:t>
      </w:r>
      <w:r w:rsidR="004C1C5D" w:rsidRPr="004C1C5D">
        <w:rPr>
          <w:rStyle w:val="go"/>
          <w:rFonts w:ascii="Georgia" w:hAnsi="Georgia"/>
          <w:sz w:val="22"/>
          <w:szCs w:val="22"/>
        </w:rPr>
        <w:t>@boe.richmond.k12.ga.us</w:t>
      </w:r>
      <w:r w:rsidR="004C1C5D" w:rsidRPr="004C1C5D">
        <w:rPr>
          <w:rFonts w:ascii="Georgia" w:hAnsi="Georgia"/>
          <w:sz w:val="22"/>
          <w:szCs w:val="22"/>
        </w:rPr>
        <w:t xml:space="preserve">   </w:t>
      </w:r>
    </w:p>
    <w:p w14:paraId="51CC4F0C" w14:textId="4F940DE0" w:rsidR="00364149" w:rsidRDefault="00364149" w:rsidP="0025721E">
      <w:pPr>
        <w:rPr>
          <w:rFonts w:ascii="Georgia" w:hAnsi="Georgia"/>
          <w:color w:val="auto"/>
        </w:rPr>
      </w:pPr>
      <w:r>
        <w:rPr>
          <w:rFonts w:ascii="Georgia" w:hAnsi="Georgia"/>
          <w:color w:val="auto"/>
        </w:rPr>
        <w:t xml:space="preserve">Remind </w:t>
      </w:r>
      <w:proofErr w:type="gramStart"/>
      <w:r>
        <w:rPr>
          <w:rFonts w:ascii="Georgia" w:hAnsi="Georgia"/>
          <w:color w:val="auto"/>
        </w:rPr>
        <w:t>messages:</w:t>
      </w:r>
      <w:r w:rsidR="00A05BF8">
        <w:rPr>
          <w:rFonts w:ascii="Georgia" w:hAnsi="Georgia"/>
          <w:color w:val="auto"/>
        </w:rPr>
        <w:t>@</w:t>
      </w:r>
      <w:proofErr w:type="spellStart"/>
      <w:proofErr w:type="gramEnd"/>
      <w:r w:rsidR="00A05BF8">
        <w:rPr>
          <w:rFonts w:ascii="Georgia" w:hAnsi="Georgia"/>
          <w:color w:val="auto"/>
        </w:rPr>
        <w:t>Raoapevs</w:t>
      </w:r>
      <w:proofErr w:type="spellEnd"/>
    </w:p>
    <w:p w14:paraId="4D47FAC7" w14:textId="0EC74893" w:rsidR="0041722F" w:rsidRPr="0041722F" w:rsidRDefault="0041722F" w:rsidP="008F26A5">
      <w:pPr>
        <w:spacing w:before="100" w:beforeAutospacing="1"/>
        <w:rPr>
          <w:rFonts w:ascii="Georgia" w:hAnsi="Georgia"/>
          <w:b/>
          <w:color w:val="auto"/>
          <w:highlight w:val="yellow"/>
        </w:rPr>
      </w:pPr>
      <w:r w:rsidRPr="0041722F">
        <w:rPr>
          <w:rFonts w:ascii="Georgia" w:hAnsi="Georgia"/>
          <w:b/>
          <w:color w:val="auto"/>
          <w:highlight w:val="yellow"/>
        </w:rPr>
        <w:t>Resources:</w:t>
      </w:r>
    </w:p>
    <w:p w14:paraId="7680504B" w14:textId="77777777" w:rsidR="006108F6" w:rsidRPr="006108F6" w:rsidRDefault="006108F6" w:rsidP="006108F6">
      <w:pPr>
        <w:spacing w:before="100" w:beforeAutospacing="1"/>
        <w:rPr>
          <w:rFonts w:ascii="Georgia" w:hAnsi="Georgia"/>
          <w:b/>
          <w:bCs/>
          <w:color w:val="auto"/>
        </w:rPr>
      </w:pPr>
      <w:r w:rsidRPr="006108F6">
        <w:rPr>
          <w:rFonts w:ascii="Georgia" w:hAnsi="Georgia"/>
          <w:b/>
          <w:bCs/>
          <w:color w:val="auto"/>
        </w:rPr>
        <w:t>Primary Textbook &amp; Curriculum</w:t>
      </w:r>
    </w:p>
    <w:p w14:paraId="339546DB" w14:textId="77777777" w:rsidR="006108F6" w:rsidRPr="006108F6" w:rsidRDefault="006108F6" w:rsidP="006108F6">
      <w:pPr>
        <w:numPr>
          <w:ilvl w:val="0"/>
          <w:numId w:val="15"/>
        </w:numPr>
        <w:spacing w:before="100" w:beforeAutospacing="1"/>
        <w:rPr>
          <w:rFonts w:ascii="Georgia" w:hAnsi="Georgia"/>
          <w:color w:val="auto"/>
        </w:rPr>
      </w:pPr>
      <w:r w:rsidRPr="006108F6">
        <w:rPr>
          <w:rFonts w:ascii="Georgia" w:hAnsi="Georgia"/>
          <w:b/>
          <w:bCs/>
          <w:color w:val="auto"/>
        </w:rPr>
        <w:t>Textbook</w:t>
      </w:r>
      <w:r w:rsidRPr="006108F6">
        <w:rPr>
          <w:rFonts w:ascii="Georgia" w:hAnsi="Georgia"/>
          <w:color w:val="auto"/>
        </w:rPr>
        <w:t xml:space="preserve">: </w:t>
      </w:r>
      <w:r w:rsidRPr="006108F6">
        <w:rPr>
          <w:rFonts w:ascii="Georgia" w:hAnsi="Georgia"/>
          <w:i/>
          <w:iCs/>
          <w:color w:val="auto"/>
        </w:rPr>
        <w:t>Environmental Science for AP</w:t>
      </w:r>
      <w:r w:rsidRPr="006108F6">
        <w:rPr>
          <w:rFonts w:ascii="Georgia" w:hAnsi="Georgia"/>
          <w:color w:val="auto"/>
        </w:rPr>
        <w:t xml:space="preserve"> (3rd Edition) by Friedland &amp; Relyea</w:t>
      </w:r>
      <w:r w:rsidRPr="006108F6">
        <w:rPr>
          <w:rFonts w:ascii="Georgia" w:hAnsi="Georgia"/>
          <w:color w:val="auto"/>
        </w:rPr>
        <w:br/>
        <w:t>Provided by the school in digital and/or print format. Aligned with the College Board AP Environmental Science curriculum framework.</w:t>
      </w:r>
    </w:p>
    <w:p w14:paraId="00CC11E9" w14:textId="77777777" w:rsidR="006108F6" w:rsidRPr="006108F6" w:rsidRDefault="006108F6" w:rsidP="006108F6">
      <w:pPr>
        <w:numPr>
          <w:ilvl w:val="0"/>
          <w:numId w:val="15"/>
        </w:numPr>
        <w:spacing w:before="100" w:beforeAutospacing="1"/>
        <w:rPr>
          <w:rFonts w:ascii="Georgia" w:hAnsi="Georgia"/>
          <w:color w:val="auto"/>
        </w:rPr>
      </w:pPr>
      <w:r w:rsidRPr="006108F6">
        <w:rPr>
          <w:rFonts w:ascii="Georgia" w:hAnsi="Georgia"/>
          <w:b/>
          <w:bCs/>
          <w:color w:val="auto"/>
        </w:rPr>
        <w:t>College Board AP Central</w:t>
      </w:r>
      <w:r w:rsidRPr="006108F6">
        <w:rPr>
          <w:rFonts w:ascii="Georgia" w:hAnsi="Georgia"/>
          <w:color w:val="auto"/>
        </w:rPr>
        <w:br/>
        <w:t>https://apstudents.collegeboard.org/courses/ap-environmental-science</w:t>
      </w:r>
      <w:r w:rsidRPr="006108F6">
        <w:rPr>
          <w:rFonts w:ascii="Georgia" w:hAnsi="Georgia"/>
          <w:color w:val="auto"/>
        </w:rPr>
        <w:br/>
        <w:t>Official source for course outline, exam information, and sample practice materials.</w:t>
      </w:r>
    </w:p>
    <w:p w14:paraId="06DB1728" w14:textId="3C0AA9CA" w:rsidR="002923EF" w:rsidRDefault="00364149" w:rsidP="008F26A5">
      <w:pPr>
        <w:spacing w:before="100" w:beforeAutospacing="1"/>
        <w:rPr>
          <w:rFonts w:ascii="Georgia" w:hAnsi="Georgia"/>
          <w:color w:val="auto"/>
        </w:rPr>
      </w:pPr>
      <w:r w:rsidRPr="00364149">
        <w:rPr>
          <w:rFonts w:ascii="Georgia" w:hAnsi="Georgia"/>
          <w:color w:val="auto"/>
        </w:rPr>
        <w:lastRenderedPageBreak/>
        <w:t xml:space="preserve">To sign up for </w:t>
      </w:r>
      <w:r w:rsidR="00787652">
        <w:rPr>
          <w:rFonts w:ascii="Georgia" w:hAnsi="Georgia"/>
          <w:color w:val="auto"/>
        </w:rPr>
        <w:t>class reminders</w:t>
      </w:r>
      <w:r w:rsidRPr="00364149">
        <w:rPr>
          <w:rFonts w:ascii="Georgia" w:hAnsi="Georgia"/>
          <w:color w:val="auto"/>
        </w:rPr>
        <w:t>, please visit</w:t>
      </w:r>
      <w:r w:rsidR="00787652">
        <w:rPr>
          <w:rFonts w:ascii="Georgia" w:hAnsi="Georgia"/>
          <w:color w:val="auto"/>
        </w:rPr>
        <w:t>:</w:t>
      </w:r>
      <w:r w:rsidRPr="00364149">
        <w:rPr>
          <w:rFonts w:ascii="Georgia" w:hAnsi="Georgia"/>
          <w:color w:val="auto"/>
        </w:rPr>
        <w:br/>
      </w:r>
      <w:r w:rsidR="00A05BF8">
        <w:t>@Raoapevs</w:t>
      </w:r>
    </w:p>
    <w:p w14:paraId="4E997B42" w14:textId="77777777" w:rsidR="002923EF" w:rsidRDefault="002923EF" w:rsidP="002923EF">
      <w:pPr>
        <w:rPr>
          <w:rFonts w:ascii="Georgia" w:hAnsi="Georgia"/>
          <w:color w:val="auto"/>
        </w:rPr>
      </w:pPr>
    </w:p>
    <w:p w14:paraId="5CA6A164" w14:textId="7BA99E60" w:rsidR="002923EF" w:rsidRDefault="0A28E0A7" w:rsidP="10C1AC2A">
      <w:pPr>
        <w:pStyle w:val="BodyText"/>
        <w:spacing w:before="214" w:line="263" w:lineRule="auto"/>
        <w:ind w:right="181"/>
        <w:rPr>
          <w:rFonts w:ascii="Georgia" w:eastAsia="Georgia" w:hAnsi="Georgia" w:cs="Georgia"/>
          <w:sz w:val="16"/>
          <w:szCs w:val="16"/>
        </w:rPr>
      </w:pPr>
      <w:r w:rsidRPr="10C1AC2A">
        <w:rPr>
          <w:rFonts w:ascii="Georgia" w:eastAsia="Georgia" w:hAnsi="Georgia" w:cs="Georgia"/>
          <w:b/>
          <w:bCs/>
          <w:spacing w:val="4"/>
          <w:sz w:val="16"/>
          <w:szCs w:val="16"/>
        </w:rPr>
        <w:t>Student</w:t>
      </w:r>
      <w:r w:rsidRPr="10C1AC2A">
        <w:rPr>
          <w:rFonts w:ascii="Georgia" w:eastAsia="Georgia" w:hAnsi="Georgia" w:cs="Georgia"/>
          <w:b/>
          <w:bCs/>
          <w:spacing w:val="9"/>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2"/>
          <w:sz w:val="16"/>
          <w:szCs w:val="16"/>
        </w:rPr>
        <w:t>all</w:t>
      </w:r>
      <w:r w:rsidRPr="10C1AC2A">
        <w:rPr>
          <w:rFonts w:ascii="Georgia" w:eastAsia="Georgia" w:hAnsi="Georgia" w:cs="Georgia"/>
          <w:spacing w:val="7"/>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should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completed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on</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 xml:space="preserve">time. </w:t>
      </w:r>
      <w:r w:rsidRPr="10C1AC2A">
        <w:rPr>
          <w:rFonts w:ascii="Georgia" w:eastAsia="Georgia" w:hAnsi="Georgia" w:cs="Georgia"/>
          <w:spacing w:val="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 that</w:t>
      </w:r>
      <w:r w:rsidRPr="10C1AC2A">
        <w:rPr>
          <w:rFonts w:ascii="Georgia" w:eastAsia="Georgia" w:hAnsi="Georgia" w:cs="Georgia"/>
          <w:spacing w:val="60"/>
          <w:w w:val="99"/>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9"/>
          <w:sz w:val="16"/>
          <w:szCs w:val="16"/>
        </w:rPr>
        <w:t xml:space="preserve"> </w:t>
      </w:r>
      <w:r w:rsidRPr="10C1AC2A">
        <w:rPr>
          <w:rFonts w:ascii="Georgia" w:eastAsia="Georgia" w:hAnsi="Georgia" w:cs="Georgia"/>
          <w:spacing w:val="2"/>
          <w:sz w:val="16"/>
          <w:szCs w:val="16"/>
        </w:rPr>
        <w:t xml:space="preserve">may </w:t>
      </w:r>
      <w:r w:rsidRPr="10C1AC2A">
        <w:rPr>
          <w:rFonts w:ascii="Georgia" w:eastAsia="Georgia" w:hAnsi="Georgia" w:cs="Georgia"/>
          <w:spacing w:val="-3"/>
          <w:sz w:val="16"/>
          <w:szCs w:val="16"/>
        </w:rPr>
        <w:t>deduct</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five</w:t>
      </w:r>
      <w:r w:rsidRPr="10C1AC2A">
        <w:rPr>
          <w:rFonts w:ascii="Georgia" w:eastAsia="Georgia" w:hAnsi="Georgia" w:cs="Georgia"/>
          <w:spacing w:val="4"/>
          <w:sz w:val="16"/>
          <w:szCs w:val="16"/>
        </w:rPr>
        <w:t xml:space="preserve"> </w:t>
      </w:r>
      <w:r w:rsidRPr="10C1AC2A">
        <w:rPr>
          <w:rFonts w:ascii="Georgia" w:eastAsia="Georgia" w:hAnsi="Georgia" w:cs="Georgia"/>
          <w:spacing w:val="-4"/>
          <w:sz w:val="16"/>
          <w:szCs w:val="16"/>
        </w:rPr>
        <w:t>poin</w:t>
      </w:r>
      <w:r w:rsidRPr="10C1AC2A">
        <w:rPr>
          <w:rFonts w:ascii="Georgia" w:eastAsia="Georgia" w:hAnsi="Georgia" w:cs="Georgia"/>
          <w:spacing w:val="-5"/>
          <w:sz w:val="16"/>
          <w:szCs w:val="16"/>
        </w:rPr>
        <w:t>t</w:t>
      </w:r>
      <w:r w:rsidRPr="10C1AC2A">
        <w:rPr>
          <w:rFonts w:ascii="Georgia" w:eastAsia="Georgia" w:hAnsi="Georgia" w:cs="Georgia"/>
          <w:spacing w:val="-4"/>
          <w:sz w:val="16"/>
          <w:szCs w:val="16"/>
        </w:rPr>
        <w:t>s</w:t>
      </w:r>
      <w:r w:rsidRPr="10C1AC2A">
        <w:rPr>
          <w:rFonts w:ascii="Georgia" w:eastAsia="Georgia" w:hAnsi="Georgia" w:cs="Georgia"/>
          <w:sz w:val="16"/>
          <w:szCs w:val="16"/>
        </w:rPr>
        <w:t xml:space="preserve"> </w:t>
      </w:r>
      <w:r w:rsidRPr="10C1AC2A">
        <w:rPr>
          <w:rFonts w:ascii="Georgia" w:eastAsia="Georgia" w:hAnsi="Georgia" w:cs="Georgia"/>
          <w:spacing w:val="-3"/>
          <w:sz w:val="16"/>
          <w:szCs w:val="16"/>
        </w:rPr>
        <w:t>per</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day</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and</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communicate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this</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Campus</w:t>
      </w:r>
      <w:r w:rsidRPr="10C1AC2A">
        <w:rPr>
          <w:rFonts w:ascii="Georgia" w:eastAsia="Georgia" w:hAnsi="Georgia" w:cs="Georgia"/>
          <w:spacing w:val="54"/>
          <w:sz w:val="16"/>
          <w:szCs w:val="16"/>
        </w:rPr>
        <w:t xml:space="preserve"> </w:t>
      </w:r>
      <w:r w:rsidRPr="10C1AC2A">
        <w:rPr>
          <w:rFonts w:ascii="Georgia" w:eastAsia="Georgia" w:hAnsi="Georgia" w:cs="Georgia"/>
          <w:spacing w:val="-2"/>
          <w:sz w:val="16"/>
          <w:szCs w:val="16"/>
        </w:rPr>
        <w:t>gradebook.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also</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3"/>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turned</w:t>
      </w:r>
      <w:r w:rsidRPr="10C1AC2A">
        <w:rPr>
          <w:rFonts w:ascii="Georgia" w:eastAsia="Georgia" w:hAnsi="Georgia" w:cs="Georgia"/>
          <w:spacing w:val="12"/>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after</w:t>
      </w:r>
      <w:r w:rsidRPr="10C1AC2A">
        <w:rPr>
          <w:rFonts w:ascii="Georgia" w:eastAsia="Georgia" w:hAnsi="Georgia" w:cs="Georgia"/>
          <w:spacing w:val="9"/>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learning</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 xml:space="preserve">has </w:t>
      </w:r>
      <w:r w:rsidRPr="10C1AC2A">
        <w:rPr>
          <w:rFonts w:ascii="Georgia" w:eastAsia="Georgia" w:hAnsi="Georgia" w:cs="Georgia"/>
          <w:sz w:val="16"/>
          <w:szCs w:val="16"/>
        </w:rPr>
        <w:t>occurred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may</w:t>
      </w:r>
      <w:r w:rsidRPr="10C1AC2A">
        <w:rPr>
          <w:rFonts w:ascii="Georgia" w:eastAsia="Georgia" w:hAnsi="Georgia" w:cs="Georgia"/>
          <w:spacing w:val="-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2"/>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62"/>
          <w:w w:val="99"/>
          <w:sz w:val="16"/>
          <w:szCs w:val="16"/>
        </w:rPr>
        <w:t xml:space="preserve"> </w:t>
      </w:r>
      <w:r w:rsidRPr="10C1AC2A">
        <w:rPr>
          <w:rFonts w:ascii="Georgia" w:eastAsia="Georgia" w:hAnsi="Georgia" w:cs="Georgia"/>
          <w:spacing w:val="1"/>
          <w:sz w:val="16"/>
          <w:szCs w:val="16"/>
        </w:rPr>
        <w:t>graded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(no</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more</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than </w:t>
      </w:r>
      <w:r w:rsidRPr="10C1AC2A">
        <w:rPr>
          <w:rFonts w:ascii="Georgia" w:eastAsia="Georgia" w:hAnsi="Georgia" w:cs="Georgia"/>
          <w:sz w:val="16"/>
          <w:szCs w:val="16"/>
        </w:rPr>
        <w:t>5</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w:t>
      </w:r>
      <w:r w:rsidRPr="10C1AC2A">
        <w:rPr>
          <w:rFonts w:ascii="Georgia" w:eastAsia="Georgia" w:hAnsi="Georgia" w:cs="Georgia"/>
          <w:spacing w:val="-5"/>
          <w:sz w:val="16"/>
          <w:szCs w:val="16"/>
        </w:rPr>
        <w:t>c</w:t>
      </w:r>
      <w:r w:rsidRPr="10C1AC2A">
        <w:rPr>
          <w:rFonts w:ascii="Georgia" w:eastAsia="Georgia" w:hAnsi="Georgia" w:cs="Georgia"/>
          <w:spacing w:val="-4"/>
          <w:sz w:val="16"/>
          <w:szCs w:val="16"/>
        </w:rPr>
        <w:t>hool</w:t>
      </w:r>
      <w:r w:rsidRPr="10C1AC2A">
        <w:rPr>
          <w:rFonts w:ascii="Georgia" w:eastAsia="Georgia" w:hAnsi="Georgia" w:cs="Georgia"/>
          <w:spacing w:val="8"/>
          <w:sz w:val="16"/>
          <w:szCs w:val="16"/>
        </w:rPr>
        <w:t xml:space="preserve"> </w:t>
      </w:r>
      <w:r w:rsidRPr="10C1AC2A">
        <w:rPr>
          <w:rFonts w:ascii="Georgia" w:eastAsia="Georgia" w:hAnsi="Georgia" w:cs="Georgia"/>
          <w:spacing w:val="-2"/>
          <w:sz w:val="16"/>
          <w:szCs w:val="16"/>
        </w:rPr>
        <w:t>days</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from</w:t>
      </w:r>
      <w:r w:rsidRPr="10C1AC2A">
        <w:rPr>
          <w:rFonts w:ascii="Georgia" w:eastAsia="Georgia" w:hAnsi="Georgia" w:cs="Georgia"/>
          <w:spacing w:val="7"/>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du</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date).</w:t>
      </w:r>
      <w:r w:rsidRPr="10C1AC2A">
        <w:rPr>
          <w:rFonts w:ascii="Georgia" w:eastAsia="Georgia" w:hAnsi="Georgia" w:cs="Georgia"/>
          <w:spacing w:val="1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using</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to</w:t>
      </w:r>
      <w:r w:rsidRPr="10C1AC2A">
        <w:rPr>
          <w:rFonts w:ascii="Georgia" w:eastAsia="Georgia" w:hAnsi="Georgia" w:cs="Georgia"/>
          <w:spacing w:val="-5"/>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2"/>
          <w:sz w:val="16"/>
          <w:szCs w:val="16"/>
        </w:rPr>
        <w:t xml:space="preserve"> where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60"/>
          <w:w w:val="99"/>
          <w:sz w:val="16"/>
          <w:szCs w:val="16"/>
        </w:rPr>
        <w:t xml:space="preserve"> </w:t>
      </w:r>
      <w:r w:rsidRPr="10C1AC2A">
        <w:rPr>
          <w:rFonts w:ascii="Georgia" w:eastAsia="Georgia" w:hAnsi="Georgia" w:cs="Georgia"/>
          <w:spacing w:val="2"/>
          <w:sz w:val="16"/>
          <w:szCs w:val="16"/>
        </w:rPr>
        <w:t>am</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6"/>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considered</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Academic</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Dishonesty.</w:t>
      </w:r>
    </w:p>
    <w:p w14:paraId="7F8A4F1E" w14:textId="77777777" w:rsidR="002923EF" w:rsidRDefault="002923EF" w:rsidP="10C1AC2A">
      <w:pPr>
        <w:rPr>
          <w:rFonts w:ascii="Georgia" w:eastAsia="Georgia" w:hAnsi="Georgia" w:cs="Georgia"/>
          <w:sz w:val="16"/>
          <w:szCs w:val="16"/>
        </w:rPr>
      </w:pPr>
    </w:p>
    <w:p w14:paraId="780A3146" w14:textId="2B147B74"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proofErr w:type="gramStart"/>
      <w:r w:rsidRPr="10C1AC2A">
        <w:rPr>
          <w:rFonts w:ascii="Georgia" w:eastAsia="Georgia" w:hAnsi="Georgia" w:cs="Georgia"/>
          <w:sz w:val="16"/>
          <w:szCs w:val="16"/>
        </w:rPr>
        <w:t>Date</w:t>
      </w:r>
      <w:r w:rsidR="24F09C34" w:rsidRPr="10C1AC2A">
        <w:rPr>
          <w:rFonts w:ascii="Georgia" w:eastAsia="Georgia" w:hAnsi="Georgia" w:cs="Georgia"/>
          <w:sz w:val="16"/>
          <w:szCs w:val="16"/>
        </w:rPr>
        <w:t>:_</w:t>
      </w:r>
      <w:proofErr w:type="gramEnd"/>
      <w:r w:rsidR="24F09C34" w:rsidRPr="10C1AC2A">
        <w:rPr>
          <w:rFonts w:ascii="Georgia" w:eastAsia="Georgia" w:hAnsi="Georgia" w:cs="Georgia"/>
          <w:sz w:val="16"/>
          <w:szCs w:val="16"/>
        </w:rPr>
        <w:t>_________</w:t>
      </w:r>
    </w:p>
    <w:p w14:paraId="3A11428A" w14:textId="77777777" w:rsidR="002923EF" w:rsidRDefault="002923EF" w:rsidP="002923EF">
      <w:pPr>
        <w:rPr>
          <w:rFonts w:ascii="Calibri" w:eastAsia="Calibri" w:hAnsi="Calibri" w:cs="Calibri"/>
        </w:rPr>
      </w:pPr>
    </w:p>
    <w:p w14:paraId="43328891" w14:textId="77777777" w:rsidR="002923EF" w:rsidRDefault="0A28E0A7" w:rsidP="10C1AC2A">
      <w:pPr>
        <w:pStyle w:val="BodyText"/>
        <w:spacing w:before="179"/>
        <w:rPr>
          <w:rFonts w:ascii="Georgia" w:eastAsia="Georgia" w:hAnsi="Georgia" w:cs="Georgia"/>
          <w:sz w:val="16"/>
          <w:szCs w:val="16"/>
        </w:rPr>
      </w:pPr>
      <w:r w:rsidRPr="10C1AC2A">
        <w:rPr>
          <w:rFonts w:ascii="Georgia" w:eastAsia="Georgia" w:hAnsi="Georgia" w:cs="Georgia"/>
          <w:b/>
          <w:bCs/>
          <w:spacing w:val="2"/>
          <w:sz w:val="16"/>
          <w:szCs w:val="16"/>
        </w:rPr>
        <w:t>Parent</w:t>
      </w:r>
      <w:r w:rsidRPr="10C1AC2A">
        <w:rPr>
          <w:rFonts w:ascii="Georgia" w:eastAsia="Georgia" w:hAnsi="Georgia" w:cs="Georgia"/>
          <w:b/>
          <w:bCs/>
          <w:spacing w:val="8"/>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that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is</w:t>
      </w:r>
      <w:r w:rsidRPr="10C1AC2A">
        <w:rPr>
          <w:rFonts w:ascii="Georgia" w:eastAsia="Georgia" w:hAnsi="Georgia" w:cs="Georgia"/>
          <w:spacing w:val="-2"/>
          <w:sz w:val="16"/>
          <w:szCs w:val="16"/>
        </w:rPr>
        <w:t xml:space="preserve"> expected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13"/>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z w:val="16"/>
          <w:szCs w:val="16"/>
        </w:rPr>
        <w:t xml:space="preserve"> </w:t>
      </w:r>
      <w:r w:rsidRPr="10C1AC2A">
        <w:rPr>
          <w:rFonts w:ascii="Georgia" w:eastAsia="Georgia" w:hAnsi="Georgia" w:cs="Georgia"/>
          <w:spacing w:val="-4"/>
          <w:sz w:val="16"/>
          <w:szCs w:val="16"/>
        </w:rPr>
        <w:t xml:space="preserve">on </w:t>
      </w:r>
      <w:r w:rsidRPr="10C1AC2A">
        <w:rPr>
          <w:rFonts w:ascii="Georgia" w:eastAsia="Georgia" w:hAnsi="Georgia" w:cs="Georgia"/>
          <w:sz w:val="16"/>
          <w:szCs w:val="16"/>
        </w:rPr>
        <w:t>time.</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will</w:t>
      </w:r>
    </w:p>
    <w:p w14:paraId="04ADF3C1" w14:textId="77777777" w:rsidR="002923EF" w:rsidRDefault="0A28E0A7" w:rsidP="10C1AC2A">
      <w:pPr>
        <w:pStyle w:val="BodyText"/>
        <w:spacing w:before="22" w:line="261" w:lineRule="auto"/>
        <w:ind w:right="120"/>
        <w:rPr>
          <w:rFonts w:ascii="Georgia" w:eastAsia="Georgia" w:hAnsi="Georgia" w:cs="Georgia"/>
          <w:sz w:val="16"/>
          <w:szCs w:val="16"/>
        </w:rPr>
      </w:pPr>
      <w:r w:rsidRPr="10C1AC2A">
        <w:rPr>
          <w:rFonts w:ascii="Georgia" w:eastAsia="Georgia" w:hAnsi="Georgia" w:cs="Georgia"/>
          <w:spacing w:val="3"/>
          <w:sz w:val="16"/>
          <w:szCs w:val="16"/>
        </w:rPr>
        <w:t>remain</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1"/>
          <w:sz w:val="16"/>
          <w:szCs w:val="16"/>
        </w:rPr>
        <w:t xml:space="preserve"> communication </w:t>
      </w:r>
      <w:r w:rsidRPr="10C1AC2A">
        <w:rPr>
          <w:rFonts w:ascii="Georgia" w:eastAsia="Georgia" w:hAnsi="Georgia" w:cs="Georgia"/>
          <w:spacing w:val="-3"/>
          <w:sz w:val="16"/>
          <w:szCs w:val="16"/>
        </w:rPr>
        <w:t>with</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 xml:space="preserve">my </w:t>
      </w:r>
      <w:r w:rsidRPr="10C1AC2A">
        <w:rPr>
          <w:rFonts w:ascii="Georgia" w:eastAsia="Georgia" w:hAnsi="Georgia" w:cs="Georgia"/>
          <w:spacing w:val="-1"/>
          <w:sz w:val="16"/>
          <w:szCs w:val="16"/>
        </w:rPr>
        <w:t>child’s</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pacing w:val="-3"/>
          <w:sz w:val="16"/>
          <w:szCs w:val="16"/>
        </w:rPr>
        <w:t>monitor</w:t>
      </w:r>
      <w:r w:rsidRPr="10C1AC2A">
        <w:rPr>
          <w:rFonts w:ascii="Georgia" w:eastAsia="Georgia" w:hAnsi="Georgia" w:cs="Georgia"/>
          <w:spacing w:val="11"/>
          <w:sz w:val="16"/>
          <w:szCs w:val="16"/>
        </w:rPr>
        <w:t xml:space="preserve"> </w:t>
      </w:r>
      <w:r w:rsidRPr="10C1AC2A">
        <w:rPr>
          <w:rFonts w:ascii="Georgia" w:eastAsia="Georgia" w:hAnsi="Georgia" w:cs="Georgia"/>
          <w:spacing w:val="-1"/>
          <w:sz w:val="16"/>
          <w:szCs w:val="16"/>
        </w:rPr>
        <w:t>missing</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z w:val="16"/>
          <w:szCs w:val="16"/>
        </w:rPr>
        <w:t>late</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as</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noted</w:t>
      </w:r>
      <w:r w:rsidRPr="10C1AC2A">
        <w:rPr>
          <w:rFonts w:ascii="Georgia" w:eastAsia="Georgia" w:hAnsi="Georgia" w:cs="Georgia"/>
          <w:spacing w:val="58"/>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 xml:space="preserve">Campus </w:t>
      </w:r>
      <w:r w:rsidRPr="10C1AC2A">
        <w:rPr>
          <w:rFonts w:ascii="Georgia" w:eastAsia="Georgia" w:hAnsi="Georgia" w:cs="Georgia"/>
          <w:sz w:val="16"/>
          <w:szCs w:val="16"/>
        </w:rPr>
        <w:t>Parent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Portal.</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If</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3"/>
          <w:sz w:val="16"/>
          <w:szCs w:val="16"/>
        </w:rPr>
        <w:t xml:space="preserve"> continues</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0"/>
          <w:sz w:val="16"/>
          <w:szCs w:val="16"/>
        </w:rPr>
        <w:t xml:space="preserve"> </w:t>
      </w:r>
      <w:r w:rsidRPr="10C1AC2A">
        <w:rPr>
          <w:rFonts w:ascii="Georgia" w:eastAsia="Georgia" w:hAnsi="Georgia" w:cs="Georgia"/>
          <w:spacing w:val="-2"/>
          <w:sz w:val="16"/>
          <w:szCs w:val="16"/>
        </w:rPr>
        <w:t>submit</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late,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2"/>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54"/>
          <w:sz w:val="16"/>
          <w:szCs w:val="16"/>
        </w:rPr>
        <w:t xml:space="preserve"> </w:t>
      </w:r>
      <w:r w:rsidRPr="10C1AC2A">
        <w:rPr>
          <w:rFonts w:ascii="Georgia" w:eastAsia="Georgia" w:hAnsi="Georgia" w:cs="Georgia"/>
          <w:spacing w:val="-1"/>
          <w:sz w:val="16"/>
          <w:szCs w:val="16"/>
        </w:rPr>
        <w:t>parent-teacher</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conference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7"/>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needed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co-develop</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plan</w:t>
      </w:r>
      <w:r w:rsidRPr="10C1AC2A">
        <w:rPr>
          <w:rFonts w:ascii="Georgia" w:eastAsia="Georgia" w:hAnsi="Georgia" w:cs="Georgia"/>
          <w:spacing w:val="-4"/>
          <w:sz w:val="16"/>
          <w:szCs w:val="16"/>
        </w:rPr>
        <w:t xml:space="preserve"> of</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action.</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58"/>
          <w:w w:val="99"/>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should</w:t>
      </w:r>
      <w:r w:rsidRPr="10C1AC2A">
        <w:rPr>
          <w:rFonts w:ascii="Georgia" w:eastAsia="Georgia" w:hAnsi="Georgia" w:cs="Georgia"/>
          <w:spacing w:val="1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12"/>
          <w:sz w:val="16"/>
          <w:szCs w:val="16"/>
        </w:rPr>
        <w:t xml:space="preserve"> </w:t>
      </w:r>
      <w:r w:rsidRPr="10C1AC2A">
        <w:rPr>
          <w:rFonts w:ascii="Georgia" w:eastAsia="Georgia" w:hAnsi="Georgia" w:cs="Georgia"/>
          <w:spacing w:val="-4"/>
          <w:sz w:val="16"/>
          <w:szCs w:val="16"/>
        </w:rPr>
        <w:t>us</w:t>
      </w:r>
      <w:r w:rsidRPr="10C1AC2A">
        <w:rPr>
          <w:rFonts w:ascii="Georgia" w:eastAsia="Georgia" w:hAnsi="Georgia" w:cs="Georgia"/>
          <w:spacing w:val="-5"/>
          <w:sz w:val="16"/>
          <w:szCs w:val="16"/>
        </w:rPr>
        <w:t>e</w:t>
      </w:r>
      <w:r w:rsidRPr="10C1AC2A">
        <w:rPr>
          <w:rFonts w:ascii="Georgia" w:eastAsia="Georgia" w:hAnsi="Georgia" w:cs="Georgia"/>
          <w:spacing w:val="7"/>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11"/>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 xml:space="preserve">assignments </w:t>
      </w:r>
      <w:r w:rsidRPr="10C1AC2A">
        <w:rPr>
          <w:rFonts w:ascii="Georgia" w:eastAsia="Georgia" w:hAnsi="Georgia" w:cs="Georgia"/>
          <w:spacing w:val="-2"/>
          <w:sz w:val="16"/>
          <w:szCs w:val="16"/>
        </w:rPr>
        <w:t>where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5"/>
          <w:sz w:val="16"/>
          <w:szCs w:val="16"/>
        </w:rPr>
        <w:t>s</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are</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64"/>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16"/>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3"/>
          <w:sz w:val="16"/>
          <w:szCs w:val="16"/>
        </w:rPr>
        <w:t>work.</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29C5A275" w14:textId="781C5FF9" w:rsidR="002923EF" w:rsidRDefault="0A28E0A7" w:rsidP="10C1AC2A">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proofErr w:type="gramStart"/>
      <w:r w:rsidRPr="10C1AC2A">
        <w:rPr>
          <w:rFonts w:ascii="Georgia" w:eastAsia="Georgia" w:hAnsi="Georgia" w:cs="Georgia"/>
          <w:spacing w:val="-1"/>
          <w:sz w:val="16"/>
          <w:szCs w:val="16"/>
        </w:rPr>
        <w:t>Signature</w:t>
      </w:r>
      <w:r w:rsidR="488B6F3C" w:rsidRPr="10C1AC2A">
        <w:rPr>
          <w:rFonts w:ascii="Georgia" w:eastAsia="Georgia" w:hAnsi="Georgia" w:cs="Georgia"/>
          <w:spacing w:val="-1"/>
          <w:sz w:val="16"/>
          <w:szCs w:val="16"/>
        </w:rPr>
        <w:t>:_</w:t>
      </w:r>
      <w:proofErr w:type="gramEnd"/>
      <w:r w:rsidR="488B6F3C" w:rsidRPr="10C1AC2A">
        <w:rPr>
          <w:rFonts w:ascii="Georgia" w:eastAsia="Georgia" w:hAnsi="Georgia" w:cs="Georgia"/>
          <w:spacing w:val="-1"/>
          <w:sz w:val="16"/>
          <w:szCs w:val="16"/>
        </w:rPr>
        <w:t>_________________________________</w:t>
      </w:r>
      <w:r w:rsidR="002923EF">
        <w:rPr>
          <w:spacing w:val="-1"/>
        </w:rPr>
        <w:tab/>
      </w:r>
      <w:r w:rsidRPr="10C1AC2A">
        <w:rPr>
          <w:rFonts w:ascii="Georgia" w:eastAsia="Georgia" w:hAnsi="Georgia" w:cs="Georgia"/>
          <w:sz w:val="16"/>
          <w:szCs w:val="16"/>
        </w:rPr>
        <w:t>Date</w:t>
      </w:r>
      <w:r w:rsidR="6C615A7D" w:rsidRPr="10C1AC2A">
        <w:rPr>
          <w:rFonts w:ascii="Georgia" w:eastAsia="Georgia" w:hAnsi="Georgia" w:cs="Georgia"/>
          <w:sz w:val="16"/>
          <w:szCs w:val="16"/>
        </w:rPr>
        <w:t>:___________</w:t>
      </w:r>
    </w:p>
    <w:p w14:paraId="48029994" w14:textId="77777777" w:rsidR="002923EF" w:rsidRPr="00364149" w:rsidRDefault="002923EF" w:rsidP="008F26A5">
      <w:pPr>
        <w:spacing w:before="100" w:beforeAutospacing="1"/>
        <w:rPr>
          <w:rFonts w:ascii="Georgia" w:hAnsi="Georgia"/>
          <w:color w:val="auto"/>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6108F6">
      <w:headerReference w:type="default" r:id="rId10"/>
      <w:footerReference w:type="default" r:id="rId11"/>
      <w:pgSz w:w="12240" w:h="15840"/>
      <w:pgMar w:top="180" w:right="720" w:bottom="18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D46DB" w14:textId="77777777" w:rsidR="00697FBD" w:rsidRDefault="00697FBD">
      <w:r>
        <w:separator/>
      </w:r>
    </w:p>
  </w:endnote>
  <w:endnote w:type="continuationSeparator" w:id="0">
    <w:p w14:paraId="7B3131CB" w14:textId="77777777" w:rsidR="00697FBD" w:rsidRDefault="00697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9BFF5" w14:textId="77777777" w:rsidR="00697FBD" w:rsidRDefault="00697FBD">
      <w:r>
        <w:separator/>
      </w:r>
    </w:p>
  </w:footnote>
  <w:footnote w:type="continuationSeparator" w:id="0">
    <w:p w14:paraId="5FFF1AD5" w14:textId="77777777" w:rsidR="00697FBD" w:rsidRDefault="00697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770703293" name="Picture 770703293"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D38"/>
    <w:multiLevelType w:val="multilevel"/>
    <w:tmpl w:val="5EF8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A1832"/>
    <w:multiLevelType w:val="multilevel"/>
    <w:tmpl w:val="BC92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4"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6"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7" w15:restartNumberingAfterBreak="0">
    <w:nsid w:val="438A36CB"/>
    <w:multiLevelType w:val="multilevel"/>
    <w:tmpl w:val="80BC4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36482D"/>
    <w:multiLevelType w:val="multilevel"/>
    <w:tmpl w:val="47D63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11"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12"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5E183D"/>
    <w:multiLevelType w:val="multilevel"/>
    <w:tmpl w:val="390C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134DA4"/>
    <w:multiLevelType w:val="multilevel"/>
    <w:tmpl w:val="85381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5980212">
    <w:abstractNumId w:val="5"/>
  </w:num>
  <w:num w:numId="2" w16cid:durableId="1657417067">
    <w:abstractNumId w:val="6"/>
  </w:num>
  <w:num w:numId="3" w16cid:durableId="1033193929">
    <w:abstractNumId w:val="3"/>
  </w:num>
  <w:num w:numId="4" w16cid:durableId="86197356">
    <w:abstractNumId w:val="10"/>
  </w:num>
  <w:num w:numId="5" w16cid:durableId="20474819">
    <w:abstractNumId w:val="11"/>
  </w:num>
  <w:num w:numId="6" w16cid:durableId="111949706">
    <w:abstractNumId w:val="4"/>
  </w:num>
  <w:num w:numId="7" w16cid:durableId="1101995135">
    <w:abstractNumId w:val="12"/>
  </w:num>
  <w:num w:numId="8" w16cid:durableId="1736974637">
    <w:abstractNumId w:val="2"/>
  </w:num>
  <w:num w:numId="9" w16cid:durableId="1938443850">
    <w:abstractNumId w:val="9"/>
  </w:num>
  <w:num w:numId="10" w16cid:durableId="1746370309">
    <w:abstractNumId w:val="0"/>
  </w:num>
  <w:num w:numId="11" w16cid:durableId="1557429153">
    <w:abstractNumId w:val="1"/>
  </w:num>
  <w:num w:numId="12" w16cid:durableId="1231773763">
    <w:abstractNumId w:val="7"/>
  </w:num>
  <w:num w:numId="13" w16cid:durableId="1077826514">
    <w:abstractNumId w:val="8"/>
  </w:num>
  <w:num w:numId="14" w16cid:durableId="480272078">
    <w:abstractNumId w:val="14"/>
  </w:num>
  <w:num w:numId="15" w16cid:durableId="17584033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30F8A"/>
    <w:rsid w:val="000608FC"/>
    <w:rsid w:val="001627EC"/>
    <w:rsid w:val="0025215B"/>
    <w:rsid w:val="0025721E"/>
    <w:rsid w:val="002923EF"/>
    <w:rsid w:val="00314FD5"/>
    <w:rsid w:val="0034058B"/>
    <w:rsid w:val="00364149"/>
    <w:rsid w:val="0041722F"/>
    <w:rsid w:val="00463567"/>
    <w:rsid w:val="004C1C5D"/>
    <w:rsid w:val="004C70C5"/>
    <w:rsid w:val="004D5BD2"/>
    <w:rsid w:val="005B29A3"/>
    <w:rsid w:val="005D2FF9"/>
    <w:rsid w:val="00606A6E"/>
    <w:rsid w:val="006108F6"/>
    <w:rsid w:val="006614C7"/>
    <w:rsid w:val="0069576C"/>
    <w:rsid w:val="00697FBD"/>
    <w:rsid w:val="006E76FA"/>
    <w:rsid w:val="007200E0"/>
    <w:rsid w:val="007755E4"/>
    <w:rsid w:val="00787652"/>
    <w:rsid w:val="007D2DA3"/>
    <w:rsid w:val="008163BE"/>
    <w:rsid w:val="00842244"/>
    <w:rsid w:val="0085C80D"/>
    <w:rsid w:val="008F13A3"/>
    <w:rsid w:val="008F26A5"/>
    <w:rsid w:val="00972001"/>
    <w:rsid w:val="009B73F0"/>
    <w:rsid w:val="009F1F31"/>
    <w:rsid w:val="009F39CC"/>
    <w:rsid w:val="00A05BF8"/>
    <w:rsid w:val="00A476B5"/>
    <w:rsid w:val="00A51755"/>
    <w:rsid w:val="00A83AD4"/>
    <w:rsid w:val="00AC30A0"/>
    <w:rsid w:val="00AC7041"/>
    <w:rsid w:val="00B1780A"/>
    <w:rsid w:val="00B757EC"/>
    <w:rsid w:val="00BD0654"/>
    <w:rsid w:val="00C14574"/>
    <w:rsid w:val="00C279C4"/>
    <w:rsid w:val="00C344D9"/>
    <w:rsid w:val="00C80902"/>
    <w:rsid w:val="00CD2908"/>
    <w:rsid w:val="00CE6F53"/>
    <w:rsid w:val="00CE7A57"/>
    <w:rsid w:val="00D775EF"/>
    <w:rsid w:val="00DA5372"/>
    <w:rsid w:val="00DB367F"/>
    <w:rsid w:val="00DB75B7"/>
    <w:rsid w:val="00F01784"/>
    <w:rsid w:val="00F04295"/>
    <w:rsid w:val="00FB2B01"/>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302C0D"/>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541123C"/>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3B0C682"/>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 w:type="paragraph" w:styleId="NormalWeb">
    <w:name w:val="Normal (Web)"/>
    <w:basedOn w:val="Normal"/>
    <w:uiPriority w:val="99"/>
    <w:semiHidden/>
    <w:unhideWhenUsed/>
    <w:rsid w:val="00842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98330">
      <w:bodyDiv w:val="1"/>
      <w:marLeft w:val="0"/>
      <w:marRight w:val="0"/>
      <w:marTop w:val="0"/>
      <w:marBottom w:val="0"/>
      <w:divBdr>
        <w:top w:val="none" w:sz="0" w:space="0" w:color="auto"/>
        <w:left w:val="none" w:sz="0" w:space="0" w:color="auto"/>
        <w:bottom w:val="none" w:sz="0" w:space="0" w:color="auto"/>
        <w:right w:val="none" w:sz="0" w:space="0" w:color="auto"/>
      </w:divBdr>
    </w:div>
    <w:div w:id="238369999">
      <w:bodyDiv w:val="1"/>
      <w:marLeft w:val="0"/>
      <w:marRight w:val="0"/>
      <w:marTop w:val="0"/>
      <w:marBottom w:val="0"/>
      <w:divBdr>
        <w:top w:val="none" w:sz="0" w:space="0" w:color="auto"/>
        <w:left w:val="none" w:sz="0" w:space="0" w:color="auto"/>
        <w:bottom w:val="none" w:sz="0" w:space="0" w:color="auto"/>
        <w:right w:val="none" w:sz="0" w:space="0" w:color="auto"/>
      </w:divBdr>
    </w:div>
    <w:div w:id="438836900">
      <w:bodyDiv w:val="1"/>
      <w:marLeft w:val="0"/>
      <w:marRight w:val="0"/>
      <w:marTop w:val="0"/>
      <w:marBottom w:val="0"/>
      <w:divBdr>
        <w:top w:val="none" w:sz="0" w:space="0" w:color="auto"/>
        <w:left w:val="none" w:sz="0" w:space="0" w:color="auto"/>
        <w:bottom w:val="none" w:sz="0" w:space="0" w:color="auto"/>
        <w:right w:val="none" w:sz="0" w:space="0" w:color="auto"/>
      </w:divBdr>
    </w:div>
    <w:div w:id="509100500">
      <w:bodyDiv w:val="1"/>
      <w:marLeft w:val="0"/>
      <w:marRight w:val="0"/>
      <w:marTop w:val="0"/>
      <w:marBottom w:val="0"/>
      <w:divBdr>
        <w:top w:val="none" w:sz="0" w:space="0" w:color="auto"/>
        <w:left w:val="none" w:sz="0" w:space="0" w:color="auto"/>
        <w:bottom w:val="none" w:sz="0" w:space="0" w:color="auto"/>
        <w:right w:val="none" w:sz="0" w:space="0" w:color="auto"/>
      </w:divBdr>
    </w:div>
    <w:div w:id="567963795">
      <w:bodyDiv w:val="1"/>
      <w:marLeft w:val="0"/>
      <w:marRight w:val="0"/>
      <w:marTop w:val="0"/>
      <w:marBottom w:val="0"/>
      <w:divBdr>
        <w:top w:val="none" w:sz="0" w:space="0" w:color="auto"/>
        <w:left w:val="none" w:sz="0" w:space="0" w:color="auto"/>
        <w:bottom w:val="none" w:sz="0" w:space="0" w:color="auto"/>
        <w:right w:val="none" w:sz="0" w:space="0" w:color="auto"/>
      </w:divBdr>
    </w:div>
    <w:div w:id="593320043">
      <w:bodyDiv w:val="1"/>
      <w:marLeft w:val="0"/>
      <w:marRight w:val="0"/>
      <w:marTop w:val="0"/>
      <w:marBottom w:val="0"/>
      <w:divBdr>
        <w:top w:val="none" w:sz="0" w:space="0" w:color="auto"/>
        <w:left w:val="none" w:sz="0" w:space="0" w:color="auto"/>
        <w:bottom w:val="none" w:sz="0" w:space="0" w:color="auto"/>
        <w:right w:val="none" w:sz="0" w:space="0" w:color="auto"/>
      </w:divBdr>
    </w:div>
    <w:div w:id="987705011">
      <w:bodyDiv w:val="1"/>
      <w:marLeft w:val="0"/>
      <w:marRight w:val="0"/>
      <w:marTop w:val="0"/>
      <w:marBottom w:val="0"/>
      <w:divBdr>
        <w:top w:val="none" w:sz="0" w:space="0" w:color="auto"/>
        <w:left w:val="none" w:sz="0" w:space="0" w:color="auto"/>
        <w:bottom w:val="none" w:sz="0" w:space="0" w:color="auto"/>
        <w:right w:val="none" w:sz="0" w:space="0" w:color="auto"/>
      </w:divBdr>
    </w:div>
    <w:div w:id="1018655093">
      <w:bodyDiv w:val="1"/>
      <w:marLeft w:val="0"/>
      <w:marRight w:val="0"/>
      <w:marTop w:val="0"/>
      <w:marBottom w:val="0"/>
      <w:divBdr>
        <w:top w:val="none" w:sz="0" w:space="0" w:color="auto"/>
        <w:left w:val="none" w:sz="0" w:space="0" w:color="auto"/>
        <w:bottom w:val="none" w:sz="0" w:space="0" w:color="auto"/>
        <w:right w:val="none" w:sz="0" w:space="0" w:color="auto"/>
      </w:divBdr>
    </w:div>
    <w:div w:id="1039432074">
      <w:bodyDiv w:val="1"/>
      <w:marLeft w:val="0"/>
      <w:marRight w:val="0"/>
      <w:marTop w:val="0"/>
      <w:marBottom w:val="0"/>
      <w:divBdr>
        <w:top w:val="none" w:sz="0" w:space="0" w:color="auto"/>
        <w:left w:val="none" w:sz="0" w:space="0" w:color="auto"/>
        <w:bottom w:val="none" w:sz="0" w:space="0" w:color="auto"/>
        <w:right w:val="none" w:sz="0" w:space="0" w:color="auto"/>
      </w:divBdr>
    </w:div>
    <w:div w:id="1245797890">
      <w:bodyDiv w:val="1"/>
      <w:marLeft w:val="0"/>
      <w:marRight w:val="0"/>
      <w:marTop w:val="0"/>
      <w:marBottom w:val="0"/>
      <w:divBdr>
        <w:top w:val="none" w:sz="0" w:space="0" w:color="auto"/>
        <w:left w:val="none" w:sz="0" w:space="0" w:color="auto"/>
        <w:bottom w:val="none" w:sz="0" w:space="0" w:color="auto"/>
        <w:right w:val="none" w:sz="0" w:space="0" w:color="auto"/>
      </w:divBdr>
    </w:div>
    <w:div w:id="1696423619">
      <w:bodyDiv w:val="1"/>
      <w:marLeft w:val="0"/>
      <w:marRight w:val="0"/>
      <w:marTop w:val="0"/>
      <w:marBottom w:val="0"/>
      <w:divBdr>
        <w:top w:val="none" w:sz="0" w:space="0" w:color="auto"/>
        <w:left w:val="none" w:sz="0" w:space="0" w:color="auto"/>
        <w:bottom w:val="none" w:sz="0" w:space="0" w:color="auto"/>
        <w:right w:val="none" w:sz="0" w:space="0" w:color="auto"/>
      </w:divBdr>
    </w:div>
    <w:div w:id="1775593241">
      <w:bodyDiv w:val="1"/>
      <w:marLeft w:val="0"/>
      <w:marRight w:val="0"/>
      <w:marTop w:val="0"/>
      <w:marBottom w:val="0"/>
      <w:divBdr>
        <w:top w:val="none" w:sz="0" w:space="0" w:color="auto"/>
        <w:left w:val="none" w:sz="0" w:space="0" w:color="auto"/>
        <w:bottom w:val="none" w:sz="0" w:space="0" w:color="auto"/>
        <w:right w:val="none" w:sz="0" w:space="0" w:color="auto"/>
      </w:divBdr>
      <w:divsChild>
        <w:div w:id="893197223">
          <w:marLeft w:val="0"/>
          <w:marRight w:val="0"/>
          <w:marTop w:val="0"/>
          <w:marBottom w:val="0"/>
          <w:divBdr>
            <w:top w:val="none" w:sz="0" w:space="0" w:color="auto"/>
            <w:left w:val="none" w:sz="0" w:space="0" w:color="auto"/>
            <w:bottom w:val="none" w:sz="0" w:space="0" w:color="auto"/>
            <w:right w:val="none" w:sz="0" w:space="0" w:color="auto"/>
          </w:divBdr>
          <w:divsChild>
            <w:div w:id="8667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4217">
      <w:bodyDiv w:val="1"/>
      <w:marLeft w:val="0"/>
      <w:marRight w:val="0"/>
      <w:marTop w:val="0"/>
      <w:marBottom w:val="0"/>
      <w:divBdr>
        <w:top w:val="none" w:sz="0" w:space="0" w:color="auto"/>
        <w:left w:val="none" w:sz="0" w:space="0" w:color="auto"/>
        <w:bottom w:val="none" w:sz="0" w:space="0" w:color="auto"/>
        <w:right w:val="none" w:sz="0" w:space="0" w:color="auto"/>
      </w:divBdr>
    </w:div>
    <w:div w:id="1828016906">
      <w:bodyDiv w:val="1"/>
      <w:marLeft w:val="0"/>
      <w:marRight w:val="0"/>
      <w:marTop w:val="0"/>
      <w:marBottom w:val="0"/>
      <w:divBdr>
        <w:top w:val="none" w:sz="0" w:space="0" w:color="auto"/>
        <w:left w:val="none" w:sz="0" w:space="0" w:color="auto"/>
        <w:bottom w:val="none" w:sz="0" w:space="0" w:color="auto"/>
        <w:right w:val="none" w:sz="0" w:space="0" w:color="auto"/>
      </w:divBdr>
      <w:divsChild>
        <w:div w:id="316494883">
          <w:marLeft w:val="0"/>
          <w:marRight w:val="0"/>
          <w:marTop w:val="0"/>
          <w:marBottom w:val="0"/>
          <w:divBdr>
            <w:top w:val="none" w:sz="0" w:space="0" w:color="auto"/>
            <w:left w:val="none" w:sz="0" w:space="0" w:color="auto"/>
            <w:bottom w:val="none" w:sz="0" w:space="0" w:color="auto"/>
            <w:right w:val="none" w:sz="0" w:space="0" w:color="auto"/>
          </w:divBdr>
          <w:divsChild>
            <w:div w:id="112415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5880">
      <w:bodyDiv w:val="1"/>
      <w:marLeft w:val="0"/>
      <w:marRight w:val="0"/>
      <w:marTop w:val="0"/>
      <w:marBottom w:val="0"/>
      <w:divBdr>
        <w:top w:val="none" w:sz="0" w:space="0" w:color="auto"/>
        <w:left w:val="none" w:sz="0" w:space="0" w:color="auto"/>
        <w:bottom w:val="none" w:sz="0" w:space="0" w:color="auto"/>
        <w:right w:val="none" w:sz="0" w:space="0" w:color="auto"/>
      </w:divBdr>
    </w:div>
    <w:div w:id="2017489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LMS_Mappings xmlns="fa6df1ac-d2d0-4c23-b922-f0e303939317" xsi:nil="true"/>
    <IsNotebookLocked xmlns="fa6df1ac-d2d0-4c23-b922-f0e303939317" xsi:nil="true"/>
    <Math_Settings xmlns="fa6df1ac-d2d0-4c23-b922-f0e303939317" xsi:nil="true"/>
    <Distribution_Groups xmlns="fa6df1ac-d2d0-4c23-b922-f0e303939317" xsi:nil="true"/>
    <TeamsChannelId xmlns="fa6df1ac-d2d0-4c23-b922-f0e303939317" xsi:nil="true"/>
    <_activity xmlns="fa6df1ac-d2d0-4c23-b922-f0e303939317" xsi:nil="true"/>
    <Self_Registration_Enabled0 xmlns="fa6df1ac-d2d0-4c23-b922-f0e303939317" xsi:nil="true"/>
    <Owner xmlns="fa6df1ac-d2d0-4c23-b922-f0e303939317">
      <UserInfo>
        <DisplayName/>
        <AccountId xsi:nil="true"/>
        <AccountType/>
      </UserInfo>
    </Owner>
    <Students xmlns="fa6df1ac-d2d0-4c23-b922-f0e303939317">
      <UserInfo>
        <DisplayName/>
        <AccountId xsi:nil="true"/>
        <AccountType/>
      </UserInfo>
    </Students>
    <Is_Collaboration_Space_Locked xmlns="fa6df1ac-d2d0-4c23-b922-f0e303939317" xsi:nil="true"/>
    <Templates xmlns="fa6df1ac-d2d0-4c23-b922-f0e303939317" xsi:nil="true"/>
    <NotebookType xmlns="fa6df1ac-d2d0-4c23-b922-f0e303939317" xsi:nil="true"/>
    <Student_Groups xmlns="fa6df1ac-d2d0-4c23-b922-f0e303939317">
      <UserInfo>
        <DisplayName/>
        <AccountId xsi:nil="true"/>
        <AccountType/>
      </UserInfo>
    </Student_Groups>
    <Invited_Teachers xmlns="fa6df1ac-d2d0-4c23-b922-f0e303939317" xsi:nil="true"/>
    <Invited_Students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CultureName xmlns="fa6df1ac-d2d0-4c23-b922-f0e303939317" xsi:nil="true"/>
    <DefaultSectionNames xmlns="fa6df1ac-d2d0-4c23-b922-f0e303939317" xsi:nil="true"/>
    <FolderType xmlns="fa6df1ac-d2d0-4c23-b922-f0e303939317" xsi:nil="true"/>
    <Teachers xmlns="fa6df1ac-d2d0-4c23-b922-f0e303939317">
      <UserInfo>
        <DisplayName/>
        <AccountId xsi:nil="true"/>
        <AccountType/>
      </UserInfo>
    </Teach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fa6df1ac-d2d0-4c23-b922-f0e303939317"/>
  </ds:schemaRefs>
</ds:datastoreItem>
</file>

<file path=customXml/itemProps2.xml><?xml version="1.0" encoding="utf-8"?>
<ds:datastoreItem xmlns:ds="http://schemas.openxmlformats.org/officeDocument/2006/customXml" ds:itemID="{1C1A2CD8-7512-4445-8040-8A642408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E89A9F-B6CF-4B88-877C-EC4F9344AF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Marsakatla, Prasanna</cp:lastModifiedBy>
  <cp:revision>16</cp:revision>
  <dcterms:created xsi:type="dcterms:W3CDTF">2024-07-26T21:19:00Z</dcterms:created>
  <dcterms:modified xsi:type="dcterms:W3CDTF">2025-07-30T21:58:00Z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